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A403" w14:textId="77777777" w:rsidR="005C50F0" w:rsidRDefault="005C50F0">
      <w:pPr>
        <w:pStyle w:val="BodyText"/>
        <w:rPr>
          <w:rFonts w:ascii="Times New Roman"/>
        </w:rPr>
      </w:pPr>
    </w:p>
    <w:p w14:paraId="16F8B519" w14:textId="77777777" w:rsidR="005C50F0" w:rsidRDefault="00423292">
      <w:pPr>
        <w:pStyle w:val="BodyText"/>
        <w:spacing w:before="105" w:line="273" w:lineRule="auto"/>
        <w:ind w:left="239" w:right="488"/>
      </w:pPr>
      <w:r>
        <w:t>“ASIC</w:t>
      </w:r>
      <w:r>
        <w:rPr>
          <w:spacing w:val="-29"/>
        </w:rPr>
        <w:t xml:space="preserve"> </w:t>
      </w:r>
      <w:r>
        <w:t>Regulatory</w:t>
      </w:r>
      <w:r>
        <w:rPr>
          <w:spacing w:val="-29"/>
        </w:rPr>
        <w:t xml:space="preserve"> </w:t>
      </w:r>
      <w:r>
        <w:t>Guide</w:t>
      </w:r>
      <w:r>
        <w:rPr>
          <w:spacing w:val="-29"/>
        </w:rPr>
        <w:t xml:space="preserve"> </w:t>
      </w:r>
      <w:r>
        <w:t>231</w:t>
      </w:r>
      <w:r>
        <w:rPr>
          <w:spacing w:val="-29"/>
        </w:rPr>
        <w:t xml:space="preserve"> </w:t>
      </w:r>
      <w:r>
        <w:t>–</w:t>
      </w:r>
      <w:r>
        <w:rPr>
          <w:spacing w:val="-29"/>
        </w:rPr>
        <w:t xml:space="preserve"> </w:t>
      </w:r>
      <w:r>
        <w:t>Infrastructure</w:t>
      </w:r>
      <w:r>
        <w:rPr>
          <w:spacing w:val="-29"/>
        </w:rPr>
        <w:t xml:space="preserve"> </w:t>
      </w:r>
      <w:r>
        <w:t>entities:</w:t>
      </w:r>
      <w:r>
        <w:rPr>
          <w:spacing w:val="-29"/>
        </w:rPr>
        <w:t xml:space="preserve"> </w:t>
      </w:r>
      <w:r>
        <w:t>Improving</w:t>
      </w:r>
      <w:r>
        <w:rPr>
          <w:spacing w:val="-29"/>
        </w:rPr>
        <w:t xml:space="preserve"> </w:t>
      </w:r>
      <w:r>
        <w:t>disclosure</w:t>
      </w:r>
      <w:r>
        <w:rPr>
          <w:spacing w:val="-29"/>
        </w:rPr>
        <w:t xml:space="preserve"> </w:t>
      </w:r>
      <w:r>
        <w:t>for</w:t>
      </w:r>
      <w:r>
        <w:rPr>
          <w:spacing w:val="-29"/>
        </w:rPr>
        <w:t xml:space="preserve"> </w:t>
      </w:r>
      <w:r>
        <w:t>retail</w:t>
      </w:r>
      <w:r>
        <w:rPr>
          <w:spacing w:val="-29"/>
        </w:rPr>
        <w:t xml:space="preserve"> </w:t>
      </w:r>
      <w:r>
        <w:t>investors”</w:t>
      </w:r>
      <w:r>
        <w:rPr>
          <w:spacing w:val="-28"/>
        </w:rPr>
        <w:t xml:space="preserve"> </w:t>
      </w:r>
      <w:r>
        <w:t>has</w:t>
      </w:r>
      <w:r>
        <w:rPr>
          <w:spacing w:val="-29"/>
        </w:rPr>
        <w:t xml:space="preserve"> </w:t>
      </w:r>
      <w:r>
        <w:t>set</w:t>
      </w:r>
      <w:r>
        <w:rPr>
          <w:spacing w:val="-28"/>
        </w:rPr>
        <w:t xml:space="preserve"> </w:t>
      </w:r>
      <w:r>
        <w:t>out</w:t>
      </w:r>
      <w:r>
        <w:rPr>
          <w:spacing w:val="-28"/>
        </w:rPr>
        <w:t xml:space="preserve"> </w:t>
      </w:r>
      <w:r>
        <w:t>the</w:t>
      </w:r>
      <w:r>
        <w:rPr>
          <w:spacing w:val="-29"/>
        </w:rPr>
        <w:t xml:space="preserve"> </w:t>
      </w:r>
      <w:r>
        <w:t>following</w:t>
      </w:r>
      <w:r>
        <w:rPr>
          <w:spacing w:val="-29"/>
        </w:rPr>
        <w:t xml:space="preserve"> </w:t>
      </w:r>
      <w:r>
        <w:t>disclosure</w:t>
      </w:r>
      <w:r>
        <w:rPr>
          <w:spacing w:val="-29"/>
        </w:rPr>
        <w:t xml:space="preserve"> </w:t>
      </w:r>
      <w:r>
        <w:t>principles</w:t>
      </w:r>
      <w:r>
        <w:rPr>
          <w:spacing w:val="-29"/>
        </w:rPr>
        <w:t xml:space="preserve"> </w:t>
      </w:r>
      <w:r>
        <w:t>for</w:t>
      </w:r>
      <w:r>
        <w:rPr>
          <w:spacing w:val="-29"/>
        </w:rPr>
        <w:t xml:space="preserve"> </w:t>
      </w:r>
      <w:r>
        <w:t>infrastructure entities.</w:t>
      </w:r>
      <w:r>
        <w:rPr>
          <w:spacing w:val="-4"/>
        </w:rPr>
        <w:t xml:space="preserve"> </w:t>
      </w:r>
      <w:r>
        <w:t>An</w:t>
      </w:r>
      <w:r>
        <w:rPr>
          <w:spacing w:val="-3"/>
        </w:rPr>
        <w:t xml:space="preserve"> </w:t>
      </w:r>
      <w:r>
        <w:t>overview</w:t>
      </w:r>
      <w:r>
        <w:rPr>
          <w:spacing w:val="-5"/>
        </w:rPr>
        <w:t xml:space="preserve"> </w:t>
      </w:r>
      <w:r>
        <w:t>of</w:t>
      </w:r>
      <w:r>
        <w:rPr>
          <w:spacing w:val="-5"/>
        </w:rPr>
        <w:t xml:space="preserve"> </w:t>
      </w:r>
      <w:r>
        <w:t>the</w:t>
      </w:r>
      <w:r>
        <w:rPr>
          <w:spacing w:val="-4"/>
        </w:rPr>
        <w:t xml:space="preserve"> </w:t>
      </w:r>
      <w:r>
        <w:t>disclosure</w:t>
      </w:r>
      <w:r>
        <w:rPr>
          <w:spacing w:val="-4"/>
        </w:rPr>
        <w:t xml:space="preserve"> </w:t>
      </w:r>
      <w:r>
        <w:t>principles</w:t>
      </w:r>
      <w:r>
        <w:rPr>
          <w:spacing w:val="-4"/>
        </w:rPr>
        <w:t xml:space="preserve"> </w:t>
      </w:r>
      <w:r>
        <w:t>and</w:t>
      </w:r>
      <w:r>
        <w:rPr>
          <w:spacing w:val="-3"/>
        </w:rPr>
        <w:t xml:space="preserve"> </w:t>
      </w:r>
      <w:r>
        <w:t>the</w:t>
      </w:r>
      <w:r>
        <w:rPr>
          <w:spacing w:val="-4"/>
        </w:rPr>
        <w:t xml:space="preserve"> </w:t>
      </w:r>
      <w:r>
        <w:t>ALX</w:t>
      </w:r>
      <w:r>
        <w:rPr>
          <w:spacing w:val="-3"/>
        </w:rPr>
        <w:t xml:space="preserve"> </w:t>
      </w:r>
      <w:r>
        <w:t>response</w:t>
      </w:r>
      <w:r>
        <w:rPr>
          <w:spacing w:val="-4"/>
        </w:rPr>
        <w:t xml:space="preserve"> </w:t>
      </w:r>
      <w:r>
        <w:t>is</w:t>
      </w:r>
      <w:r>
        <w:rPr>
          <w:spacing w:val="-4"/>
        </w:rPr>
        <w:t xml:space="preserve"> </w:t>
      </w:r>
      <w:r>
        <w:t>set</w:t>
      </w:r>
      <w:r>
        <w:rPr>
          <w:spacing w:val="-3"/>
        </w:rPr>
        <w:t xml:space="preserve"> </w:t>
      </w:r>
      <w:r>
        <w:t>out</w:t>
      </w:r>
      <w:r>
        <w:rPr>
          <w:spacing w:val="-3"/>
        </w:rPr>
        <w:t xml:space="preserve"> </w:t>
      </w:r>
      <w:r>
        <w:t>below.</w:t>
      </w:r>
    </w:p>
    <w:p w14:paraId="5E4847C9" w14:textId="77777777" w:rsidR="005C50F0" w:rsidRDefault="005C50F0">
      <w:pPr>
        <w:pStyle w:val="BodyText"/>
        <w:spacing w:before="8"/>
        <w:rPr>
          <w:sz w:val="23"/>
        </w:rPr>
      </w:pPr>
    </w:p>
    <w:tbl>
      <w:tblPr>
        <w:tblW w:w="0" w:type="auto"/>
        <w:tblInd w:w="117" w:type="dxa"/>
        <w:tblLayout w:type="fixed"/>
        <w:tblCellMar>
          <w:left w:w="0" w:type="dxa"/>
          <w:right w:w="0" w:type="dxa"/>
        </w:tblCellMar>
        <w:tblLook w:val="01E0" w:firstRow="1" w:lastRow="1" w:firstColumn="1" w:lastColumn="1" w:noHBand="0" w:noVBand="0"/>
      </w:tblPr>
      <w:tblGrid>
        <w:gridCol w:w="14"/>
        <w:gridCol w:w="6815"/>
        <w:gridCol w:w="42"/>
        <w:gridCol w:w="14"/>
        <w:gridCol w:w="11"/>
        <w:gridCol w:w="11"/>
        <w:gridCol w:w="6"/>
        <w:gridCol w:w="10"/>
        <w:gridCol w:w="7521"/>
      </w:tblGrid>
      <w:tr w:rsidR="005C50F0" w14:paraId="43378C24" w14:textId="77777777" w:rsidTr="002C68CC">
        <w:trPr>
          <w:gridBefore w:val="1"/>
          <w:wBefore w:w="14" w:type="dxa"/>
          <w:tblHeader/>
        </w:trPr>
        <w:tc>
          <w:tcPr>
            <w:tcW w:w="6871" w:type="dxa"/>
            <w:gridSpan w:val="3"/>
            <w:shd w:val="clear" w:color="auto" w:fill="7BC143"/>
          </w:tcPr>
          <w:p w14:paraId="15F6E3B5" w14:textId="77777777" w:rsidR="005C50F0" w:rsidRPr="00DB6F7C" w:rsidRDefault="00423292" w:rsidP="002C68CC">
            <w:pPr>
              <w:pStyle w:val="TableParagraph"/>
              <w:spacing w:before="120" w:after="120"/>
              <w:ind w:left="108"/>
              <w:rPr>
                <w:sz w:val="20"/>
                <w:szCs w:val="20"/>
              </w:rPr>
            </w:pPr>
            <w:r w:rsidRPr="00DB6F7C">
              <w:rPr>
                <w:color w:val="FFFFFF"/>
                <w:w w:val="105"/>
                <w:sz w:val="20"/>
                <w:szCs w:val="20"/>
              </w:rPr>
              <w:t>Disclosure Principle</w:t>
            </w:r>
          </w:p>
        </w:tc>
        <w:tc>
          <w:tcPr>
            <w:tcW w:w="7559" w:type="dxa"/>
            <w:gridSpan w:val="5"/>
            <w:shd w:val="clear" w:color="auto" w:fill="7BC143"/>
          </w:tcPr>
          <w:p w14:paraId="3B8A49A1" w14:textId="77777777" w:rsidR="005C50F0" w:rsidRPr="00DB6F7C" w:rsidRDefault="00423292" w:rsidP="002C68CC">
            <w:pPr>
              <w:pStyle w:val="TableParagraph"/>
              <w:spacing w:before="120" w:after="120"/>
              <w:ind w:left="149"/>
              <w:rPr>
                <w:sz w:val="20"/>
                <w:szCs w:val="20"/>
              </w:rPr>
            </w:pPr>
            <w:r w:rsidRPr="00DB6F7C">
              <w:rPr>
                <w:color w:val="FFFFFF"/>
                <w:w w:val="105"/>
                <w:sz w:val="20"/>
                <w:szCs w:val="20"/>
              </w:rPr>
              <w:t>ALX Statement and Explanation</w:t>
            </w:r>
          </w:p>
        </w:tc>
      </w:tr>
      <w:tr w:rsidR="00DB6F7C" w14:paraId="17F1EAEB" w14:textId="77777777" w:rsidTr="00DB6F7C">
        <w:trPr>
          <w:gridBefore w:val="1"/>
          <w:wBefore w:w="14" w:type="dxa"/>
        </w:trPr>
        <w:tc>
          <w:tcPr>
            <w:tcW w:w="6871" w:type="dxa"/>
            <w:gridSpan w:val="3"/>
            <w:shd w:val="clear" w:color="auto" w:fill="DEDEDE"/>
          </w:tcPr>
          <w:p w14:paraId="45081513" w14:textId="77777777" w:rsidR="00DB6F7C" w:rsidRPr="00DB6F7C" w:rsidRDefault="00DB6F7C" w:rsidP="002C68CC">
            <w:pPr>
              <w:pStyle w:val="TableParagraph"/>
              <w:numPr>
                <w:ilvl w:val="0"/>
                <w:numId w:val="21"/>
              </w:numPr>
              <w:tabs>
                <w:tab w:val="left" w:pos="468"/>
              </w:tabs>
              <w:spacing w:before="120" w:after="120"/>
              <w:ind w:right="4913"/>
              <w:rPr>
                <w:sz w:val="20"/>
                <w:szCs w:val="20"/>
              </w:rPr>
            </w:pPr>
            <w:r w:rsidRPr="00DB6F7C">
              <w:rPr>
                <w:sz w:val="20"/>
                <w:szCs w:val="20"/>
              </w:rPr>
              <w:t>Key</w:t>
            </w:r>
            <w:r w:rsidRPr="00DB6F7C">
              <w:rPr>
                <w:spacing w:val="-36"/>
                <w:sz w:val="20"/>
                <w:szCs w:val="20"/>
              </w:rPr>
              <w:t xml:space="preserve"> </w:t>
            </w:r>
            <w:r w:rsidRPr="00DB6F7C">
              <w:rPr>
                <w:sz w:val="20"/>
                <w:szCs w:val="20"/>
              </w:rPr>
              <w:t>relationships</w:t>
            </w:r>
          </w:p>
        </w:tc>
        <w:tc>
          <w:tcPr>
            <w:tcW w:w="7559" w:type="dxa"/>
            <w:gridSpan w:val="5"/>
            <w:shd w:val="clear" w:color="auto" w:fill="DEDEDE"/>
          </w:tcPr>
          <w:p w14:paraId="621D4521" w14:textId="77777777" w:rsidR="00DB6F7C" w:rsidRPr="00DB6F7C" w:rsidRDefault="00DB6F7C" w:rsidP="002C68CC">
            <w:pPr>
              <w:pStyle w:val="TableParagraph"/>
              <w:spacing w:before="120" w:after="120"/>
              <w:rPr>
                <w:sz w:val="20"/>
                <w:szCs w:val="20"/>
              </w:rPr>
            </w:pPr>
          </w:p>
        </w:tc>
      </w:tr>
      <w:tr w:rsidR="005C50F0" w14:paraId="370C56D1" w14:textId="77777777" w:rsidTr="00DB6F7C">
        <w:trPr>
          <w:gridBefore w:val="1"/>
          <w:wBefore w:w="14" w:type="dxa"/>
        </w:trPr>
        <w:tc>
          <w:tcPr>
            <w:tcW w:w="6871" w:type="dxa"/>
            <w:gridSpan w:val="3"/>
            <w:shd w:val="clear" w:color="auto" w:fill="DEDEDE"/>
          </w:tcPr>
          <w:p w14:paraId="36CDEA60" w14:textId="77777777" w:rsidR="005C50F0" w:rsidRPr="00DB6F7C" w:rsidRDefault="00423292" w:rsidP="002C68CC">
            <w:pPr>
              <w:pStyle w:val="TableParagraph"/>
              <w:tabs>
                <w:tab w:val="left" w:pos="468"/>
              </w:tabs>
              <w:spacing w:before="120" w:after="120"/>
              <w:ind w:left="468" w:right="4913"/>
              <w:rPr>
                <w:sz w:val="20"/>
                <w:szCs w:val="20"/>
              </w:rPr>
            </w:pPr>
            <w:r w:rsidRPr="00DB6F7C">
              <w:rPr>
                <w:sz w:val="20"/>
                <w:szCs w:val="20"/>
              </w:rPr>
              <w:t>Disclose</w:t>
            </w:r>
          </w:p>
          <w:p w14:paraId="14A536C6" w14:textId="77777777" w:rsidR="005C50F0" w:rsidRPr="00DB6F7C" w:rsidRDefault="00423292" w:rsidP="002C68CC">
            <w:pPr>
              <w:pStyle w:val="TableParagraph"/>
              <w:numPr>
                <w:ilvl w:val="1"/>
                <w:numId w:val="21"/>
              </w:numPr>
              <w:tabs>
                <w:tab w:val="left" w:pos="827"/>
                <w:tab w:val="left" w:pos="828"/>
              </w:tabs>
              <w:spacing w:before="120" w:after="120"/>
              <w:ind w:right="146"/>
              <w:rPr>
                <w:sz w:val="20"/>
                <w:szCs w:val="20"/>
              </w:rPr>
            </w:pPr>
            <w:r w:rsidRPr="00DB6F7C">
              <w:rPr>
                <w:sz w:val="20"/>
                <w:szCs w:val="20"/>
              </w:rPr>
              <w:t>The</w:t>
            </w:r>
            <w:r w:rsidRPr="00DB6F7C">
              <w:rPr>
                <w:spacing w:val="-21"/>
                <w:sz w:val="20"/>
                <w:szCs w:val="20"/>
              </w:rPr>
              <w:t xml:space="preserve"> </w:t>
            </w:r>
            <w:r w:rsidRPr="00DB6F7C">
              <w:rPr>
                <w:sz w:val="20"/>
                <w:szCs w:val="20"/>
              </w:rPr>
              <w:t>important</w:t>
            </w:r>
            <w:r w:rsidRPr="00DB6F7C">
              <w:rPr>
                <w:spacing w:val="-20"/>
                <w:sz w:val="20"/>
                <w:szCs w:val="20"/>
              </w:rPr>
              <w:t xml:space="preserve"> </w:t>
            </w:r>
            <w:r w:rsidRPr="00DB6F7C">
              <w:rPr>
                <w:sz w:val="20"/>
                <w:szCs w:val="20"/>
              </w:rPr>
              <w:t>relationships</w:t>
            </w:r>
            <w:r w:rsidRPr="00DB6F7C">
              <w:rPr>
                <w:spacing w:val="-21"/>
                <w:sz w:val="20"/>
                <w:szCs w:val="20"/>
              </w:rPr>
              <w:t xml:space="preserve"> </w:t>
            </w:r>
            <w:r w:rsidRPr="00DB6F7C">
              <w:rPr>
                <w:sz w:val="20"/>
                <w:szCs w:val="20"/>
              </w:rPr>
              <w:t>for</w:t>
            </w:r>
            <w:r w:rsidRPr="00DB6F7C">
              <w:rPr>
                <w:spacing w:val="-21"/>
                <w:sz w:val="20"/>
                <w:szCs w:val="20"/>
              </w:rPr>
              <w:t xml:space="preserve"> </w:t>
            </w:r>
            <w:r w:rsidRPr="00DB6F7C">
              <w:rPr>
                <w:sz w:val="20"/>
                <w:szCs w:val="20"/>
              </w:rPr>
              <w:t>the</w:t>
            </w:r>
            <w:r w:rsidRPr="00DB6F7C">
              <w:rPr>
                <w:spacing w:val="-21"/>
                <w:sz w:val="20"/>
                <w:szCs w:val="20"/>
              </w:rPr>
              <w:t xml:space="preserve"> </w:t>
            </w:r>
            <w:r w:rsidRPr="00DB6F7C">
              <w:rPr>
                <w:sz w:val="20"/>
                <w:szCs w:val="20"/>
              </w:rPr>
              <w:t>entity</w:t>
            </w:r>
            <w:r w:rsidRPr="00DB6F7C">
              <w:rPr>
                <w:spacing w:val="-22"/>
                <w:sz w:val="20"/>
                <w:szCs w:val="20"/>
              </w:rPr>
              <w:t xml:space="preserve"> </w:t>
            </w:r>
            <w:r w:rsidRPr="00DB6F7C">
              <w:rPr>
                <w:sz w:val="20"/>
                <w:szCs w:val="20"/>
              </w:rPr>
              <w:t>and</w:t>
            </w:r>
            <w:r w:rsidRPr="00DB6F7C">
              <w:rPr>
                <w:spacing w:val="-20"/>
                <w:sz w:val="20"/>
                <w:szCs w:val="20"/>
              </w:rPr>
              <w:t xml:space="preserve"> </w:t>
            </w:r>
            <w:r w:rsidRPr="00DB6F7C">
              <w:rPr>
                <w:sz w:val="20"/>
                <w:szCs w:val="20"/>
              </w:rPr>
              <w:t>any</w:t>
            </w:r>
            <w:r w:rsidRPr="00DB6F7C">
              <w:rPr>
                <w:spacing w:val="-22"/>
                <w:sz w:val="20"/>
                <w:szCs w:val="20"/>
              </w:rPr>
              <w:t xml:space="preserve"> </w:t>
            </w:r>
            <w:r w:rsidRPr="00DB6F7C">
              <w:rPr>
                <w:sz w:val="20"/>
                <w:szCs w:val="20"/>
              </w:rPr>
              <w:t>other</w:t>
            </w:r>
            <w:r w:rsidRPr="00DB6F7C">
              <w:rPr>
                <w:spacing w:val="-21"/>
                <w:sz w:val="20"/>
                <w:szCs w:val="20"/>
              </w:rPr>
              <w:t xml:space="preserve"> </w:t>
            </w:r>
            <w:r w:rsidRPr="00DB6F7C">
              <w:rPr>
                <w:sz w:val="20"/>
                <w:szCs w:val="20"/>
              </w:rPr>
              <w:t>related</w:t>
            </w:r>
            <w:r w:rsidRPr="00DB6F7C">
              <w:rPr>
                <w:spacing w:val="-20"/>
                <w:sz w:val="20"/>
                <w:szCs w:val="20"/>
              </w:rPr>
              <w:t xml:space="preserve"> </w:t>
            </w:r>
            <w:r w:rsidRPr="00DB6F7C">
              <w:rPr>
                <w:sz w:val="20"/>
                <w:szCs w:val="20"/>
              </w:rPr>
              <w:t>party arrangements</w:t>
            </w:r>
            <w:r w:rsidRPr="00DB6F7C">
              <w:rPr>
                <w:spacing w:val="-34"/>
                <w:sz w:val="20"/>
                <w:szCs w:val="20"/>
              </w:rPr>
              <w:t xml:space="preserve"> </w:t>
            </w:r>
            <w:r w:rsidRPr="00DB6F7C">
              <w:rPr>
                <w:sz w:val="20"/>
                <w:szCs w:val="20"/>
              </w:rPr>
              <w:t>relevant</w:t>
            </w:r>
            <w:r w:rsidRPr="00DB6F7C">
              <w:rPr>
                <w:spacing w:val="-34"/>
                <w:sz w:val="20"/>
                <w:szCs w:val="20"/>
              </w:rPr>
              <w:t xml:space="preserve"> </w:t>
            </w:r>
            <w:r w:rsidRPr="00DB6F7C">
              <w:rPr>
                <w:sz w:val="20"/>
                <w:szCs w:val="20"/>
              </w:rPr>
              <w:t>to</w:t>
            </w:r>
            <w:r w:rsidRPr="00DB6F7C">
              <w:rPr>
                <w:spacing w:val="-34"/>
                <w:sz w:val="20"/>
                <w:szCs w:val="20"/>
              </w:rPr>
              <w:t xml:space="preserve"> </w:t>
            </w:r>
            <w:r w:rsidRPr="00DB6F7C">
              <w:rPr>
                <w:sz w:val="20"/>
                <w:szCs w:val="20"/>
              </w:rPr>
              <w:t>an</w:t>
            </w:r>
            <w:r w:rsidRPr="00DB6F7C">
              <w:rPr>
                <w:spacing w:val="-34"/>
                <w:sz w:val="20"/>
                <w:szCs w:val="20"/>
              </w:rPr>
              <w:t xml:space="preserve"> </w:t>
            </w:r>
            <w:r w:rsidRPr="00DB6F7C">
              <w:rPr>
                <w:sz w:val="20"/>
                <w:szCs w:val="20"/>
              </w:rPr>
              <w:t>investor’s</w:t>
            </w:r>
            <w:r w:rsidRPr="00DB6F7C">
              <w:rPr>
                <w:spacing w:val="-34"/>
                <w:sz w:val="20"/>
                <w:szCs w:val="20"/>
              </w:rPr>
              <w:t xml:space="preserve"> </w:t>
            </w:r>
            <w:r w:rsidRPr="00DB6F7C">
              <w:rPr>
                <w:sz w:val="20"/>
                <w:szCs w:val="20"/>
              </w:rPr>
              <w:t>investment</w:t>
            </w:r>
            <w:r w:rsidRPr="00DB6F7C">
              <w:rPr>
                <w:spacing w:val="-34"/>
                <w:sz w:val="20"/>
                <w:szCs w:val="20"/>
              </w:rPr>
              <w:t xml:space="preserve"> </w:t>
            </w:r>
            <w:r w:rsidRPr="00DB6F7C">
              <w:rPr>
                <w:sz w:val="20"/>
                <w:szCs w:val="20"/>
              </w:rPr>
              <w:t>decision,</w:t>
            </w:r>
            <w:r w:rsidRPr="00DB6F7C">
              <w:rPr>
                <w:spacing w:val="-34"/>
                <w:sz w:val="20"/>
                <w:szCs w:val="20"/>
              </w:rPr>
              <w:t xml:space="preserve"> </w:t>
            </w:r>
            <w:r w:rsidRPr="00DB6F7C">
              <w:rPr>
                <w:sz w:val="20"/>
                <w:szCs w:val="20"/>
              </w:rPr>
              <w:t>including any controlling arrangements, special voting rights or director appointment rights;</w:t>
            </w:r>
            <w:r w:rsidRPr="00DB6F7C">
              <w:rPr>
                <w:spacing w:val="-3"/>
                <w:sz w:val="20"/>
                <w:szCs w:val="20"/>
              </w:rPr>
              <w:t xml:space="preserve"> </w:t>
            </w:r>
            <w:r w:rsidRPr="00DB6F7C">
              <w:rPr>
                <w:sz w:val="20"/>
                <w:szCs w:val="20"/>
              </w:rPr>
              <w:t>and</w:t>
            </w:r>
          </w:p>
        </w:tc>
        <w:tc>
          <w:tcPr>
            <w:tcW w:w="7559" w:type="dxa"/>
            <w:gridSpan w:val="5"/>
            <w:shd w:val="clear" w:color="auto" w:fill="DEDEDE"/>
          </w:tcPr>
          <w:p w14:paraId="213311DD" w14:textId="64719D14" w:rsidR="001D160E" w:rsidRPr="00EE46A3" w:rsidRDefault="00423292" w:rsidP="00F6132E">
            <w:pPr>
              <w:pStyle w:val="TableParagraph"/>
              <w:tabs>
                <w:tab w:val="left" w:pos="892"/>
              </w:tabs>
              <w:spacing w:before="120" w:after="120"/>
              <w:ind w:left="893" w:right="165" w:hanging="425"/>
              <w:rPr>
                <w:sz w:val="20"/>
                <w:szCs w:val="20"/>
              </w:rPr>
            </w:pPr>
            <w:r w:rsidRPr="00EE46A3">
              <w:rPr>
                <w:sz w:val="20"/>
                <w:szCs w:val="20"/>
              </w:rPr>
              <w:t>a)</w:t>
            </w:r>
            <w:r w:rsidRPr="00EE46A3">
              <w:rPr>
                <w:sz w:val="20"/>
                <w:szCs w:val="20"/>
              </w:rPr>
              <w:tab/>
            </w:r>
            <w:r w:rsidR="00901E92" w:rsidRPr="00EE46A3">
              <w:rPr>
                <w:sz w:val="20"/>
                <w:szCs w:val="20"/>
              </w:rPr>
              <w:t>Macquarie Autoroutes de France 2 SA (“</w:t>
            </w:r>
            <w:r w:rsidR="00901E92" w:rsidRPr="00EE46A3">
              <w:rPr>
                <w:b/>
                <w:sz w:val="20"/>
                <w:szCs w:val="20"/>
              </w:rPr>
              <w:t>MAF2</w:t>
            </w:r>
            <w:r w:rsidR="00901E92" w:rsidRPr="00EE46A3">
              <w:rPr>
                <w:sz w:val="20"/>
                <w:szCs w:val="20"/>
              </w:rPr>
              <w:t>”), being the entity through which ALX is invested in APRR</w:t>
            </w:r>
            <w:r w:rsidR="0032491A" w:rsidRPr="00EE46A3">
              <w:rPr>
                <w:sz w:val="20"/>
                <w:szCs w:val="20"/>
              </w:rPr>
              <w:t xml:space="preserve"> (a French toll road network)</w:t>
            </w:r>
            <w:r w:rsidR="00901E92" w:rsidRPr="00EE46A3">
              <w:rPr>
                <w:sz w:val="20"/>
                <w:szCs w:val="20"/>
              </w:rPr>
              <w:t>, is externally managed by Macquarie Infrastructure and Real Assets (Europe) Limited (“</w:t>
            </w:r>
            <w:r w:rsidR="00901E92" w:rsidRPr="00EE46A3">
              <w:rPr>
                <w:b/>
                <w:sz w:val="20"/>
                <w:szCs w:val="20"/>
              </w:rPr>
              <w:t>MIRAEL</w:t>
            </w:r>
            <w:r w:rsidR="00901E92" w:rsidRPr="00EE46A3">
              <w:rPr>
                <w:sz w:val="20"/>
                <w:szCs w:val="20"/>
              </w:rPr>
              <w:t xml:space="preserve">”). MIRAEL provides advisory services to MAF2 </w:t>
            </w:r>
            <w:r w:rsidR="001D160E" w:rsidRPr="00EE46A3">
              <w:rPr>
                <w:sz w:val="20"/>
                <w:szCs w:val="20"/>
              </w:rPr>
              <w:t xml:space="preserve">and has the right to appoint </w:t>
            </w:r>
            <w:r w:rsidR="00901E92" w:rsidRPr="00EE46A3">
              <w:rPr>
                <w:sz w:val="20"/>
                <w:szCs w:val="20"/>
              </w:rPr>
              <w:t>directors to MAF2 and its subsidiaries.</w:t>
            </w:r>
          </w:p>
          <w:p w14:paraId="3F410D26" w14:textId="77777777" w:rsidR="001D160E" w:rsidRPr="00EE46A3" w:rsidRDefault="001D160E" w:rsidP="001D160E">
            <w:pPr>
              <w:pStyle w:val="TableParagraph"/>
              <w:tabs>
                <w:tab w:val="left" w:pos="892"/>
              </w:tabs>
              <w:spacing w:before="120" w:after="120"/>
              <w:ind w:left="893" w:right="165" w:hanging="425"/>
              <w:rPr>
                <w:sz w:val="20"/>
                <w:szCs w:val="20"/>
              </w:rPr>
            </w:pPr>
            <w:r w:rsidRPr="00EE46A3">
              <w:rPr>
                <w:sz w:val="20"/>
                <w:szCs w:val="20"/>
              </w:rPr>
              <w:t xml:space="preserve">        All relevant relationships are fully disclosed in the ALX Annual Report.  All related parties are disclosed in the Related Party Transactions note in the ALX Annual Report, and the Corporate Governance Statement details the operation of ALX’s governance practices and policies. </w:t>
            </w:r>
          </w:p>
          <w:p w14:paraId="3DA237AE" w14:textId="77777777" w:rsidR="001D160E" w:rsidRPr="00DB6F7C" w:rsidRDefault="001D160E" w:rsidP="001D160E">
            <w:pPr>
              <w:pStyle w:val="TableParagraph"/>
              <w:tabs>
                <w:tab w:val="left" w:pos="892"/>
              </w:tabs>
              <w:spacing w:before="120" w:after="120"/>
              <w:ind w:left="893" w:right="165" w:hanging="425"/>
              <w:rPr>
                <w:sz w:val="20"/>
                <w:szCs w:val="20"/>
              </w:rPr>
            </w:pPr>
            <w:r w:rsidRPr="00EE46A3">
              <w:rPr>
                <w:sz w:val="20"/>
                <w:szCs w:val="20"/>
              </w:rPr>
              <w:t xml:space="preserve">       The</w:t>
            </w:r>
            <w:r w:rsidRPr="00EE46A3">
              <w:rPr>
                <w:spacing w:val="-23"/>
                <w:sz w:val="20"/>
                <w:szCs w:val="20"/>
              </w:rPr>
              <w:t xml:space="preserve"> </w:t>
            </w:r>
            <w:r w:rsidRPr="00EE46A3">
              <w:rPr>
                <w:sz w:val="20"/>
                <w:szCs w:val="20"/>
              </w:rPr>
              <w:t>key</w:t>
            </w:r>
            <w:r w:rsidRPr="00EE46A3">
              <w:rPr>
                <w:spacing w:val="-24"/>
                <w:sz w:val="20"/>
                <w:szCs w:val="20"/>
              </w:rPr>
              <w:t xml:space="preserve"> </w:t>
            </w:r>
            <w:proofErr w:type="gramStart"/>
            <w:r w:rsidRPr="00EE46A3">
              <w:rPr>
                <w:sz w:val="20"/>
                <w:szCs w:val="20"/>
              </w:rPr>
              <w:t>decision</w:t>
            </w:r>
            <w:r w:rsidRPr="00EE46A3">
              <w:rPr>
                <w:spacing w:val="-23"/>
                <w:sz w:val="20"/>
                <w:szCs w:val="20"/>
              </w:rPr>
              <w:t xml:space="preserve"> </w:t>
            </w:r>
            <w:r w:rsidRPr="00EE46A3">
              <w:rPr>
                <w:sz w:val="20"/>
                <w:szCs w:val="20"/>
              </w:rPr>
              <w:t>making</w:t>
            </w:r>
            <w:proofErr w:type="gramEnd"/>
            <w:r w:rsidRPr="00EE46A3">
              <w:rPr>
                <w:spacing w:val="-23"/>
                <w:sz w:val="20"/>
                <w:szCs w:val="20"/>
              </w:rPr>
              <w:t xml:space="preserve"> </w:t>
            </w:r>
            <w:r w:rsidRPr="00EE46A3">
              <w:rPr>
                <w:sz w:val="20"/>
                <w:szCs w:val="20"/>
              </w:rPr>
              <w:t>bodies</w:t>
            </w:r>
            <w:r w:rsidRPr="00EE46A3">
              <w:rPr>
                <w:spacing w:val="-23"/>
                <w:sz w:val="20"/>
                <w:szCs w:val="20"/>
              </w:rPr>
              <w:t xml:space="preserve"> </w:t>
            </w:r>
            <w:r w:rsidRPr="00EE46A3">
              <w:rPr>
                <w:sz w:val="20"/>
                <w:szCs w:val="20"/>
              </w:rPr>
              <w:t>for</w:t>
            </w:r>
            <w:r w:rsidRPr="00EE46A3">
              <w:rPr>
                <w:spacing w:val="-23"/>
                <w:sz w:val="20"/>
                <w:szCs w:val="20"/>
              </w:rPr>
              <w:t xml:space="preserve"> </w:t>
            </w:r>
            <w:r w:rsidRPr="00EE46A3">
              <w:rPr>
                <w:sz w:val="20"/>
                <w:szCs w:val="20"/>
              </w:rPr>
              <w:t>ALX are the boards of ATLAX and ATLIX whose directors are elected by shareholders on a 3 year rotational basis.</w:t>
            </w:r>
          </w:p>
          <w:p w14:paraId="1FDB31A5" w14:textId="5B4CA31B" w:rsidR="005C50F0" w:rsidRPr="00DB6F7C" w:rsidRDefault="00DB6F7C" w:rsidP="002C68CC">
            <w:pPr>
              <w:pStyle w:val="TableParagraph"/>
              <w:spacing w:before="120" w:after="120"/>
              <w:ind w:left="893"/>
              <w:rPr>
                <w:sz w:val="20"/>
                <w:szCs w:val="20"/>
              </w:rPr>
            </w:pPr>
            <w:r>
              <w:rPr>
                <w:sz w:val="20"/>
                <w:szCs w:val="20"/>
              </w:rPr>
              <w:tab/>
            </w:r>
          </w:p>
        </w:tc>
      </w:tr>
      <w:tr w:rsidR="005C50F0" w14:paraId="5DB3AB9B" w14:textId="77777777" w:rsidTr="00DB6F7C">
        <w:trPr>
          <w:gridBefore w:val="1"/>
          <w:wBefore w:w="14" w:type="dxa"/>
        </w:trPr>
        <w:tc>
          <w:tcPr>
            <w:tcW w:w="6909" w:type="dxa"/>
            <w:gridSpan w:val="7"/>
            <w:tcBorders>
              <w:top w:val="single" w:sz="4" w:space="0" w:color="FFFFFF"/>
              <w:bottom w:val="single" w:sz="4" w:space="0" w:color="auto"/>
            </w:tcBorders>
            <w:shd w:val="clear" w:color="auto" w:fill="DEDEDE"/>
          </w:tcPr>
          <w:p w14:paraId="6F6B5B87" w14:textId="77777777" w:rsidR="005C50F0" w:rsidRPr="00DB6F7C" w:rsidRDefault="00423292" w:rsidP="002C68CC">
            <w:pPr>
              <w:pStyle w:val="TableParagraph"/>
              <w:numPr>
                <w:ilvl w:val="0"/>
                <w:numId w:val="20"/>
              </w:numPr>
              <w:tabs>
                <w:tab w:val="left" w:pos="828"/>
              </w:tabs>
              <w:spacing w:before="120" w:after="120"/>
              <w:rPr>
                <w:sz w:val="20"/>
                <w:szCs w:val="20"/>
              </w:rPr>
            </w:pPr>
            <w:r w:rsidRPr="00DB6F7C">
              <w:rPr>
                <w:sz w:val="20"/>
                <w:szCs w:val="20"/>
              </w:rPr>
              <w:t>For</w:t>
            </w:r>
            <w:r w:rsidRPr="00DB6F7C">
              <w:rPr>
                <w:spacing w:val="-10"/>
                <w:sz w:val="20"/>
                <w:szCs w:val="20"/>
              </w:rPr>
              <w:t xml:space="preserve"> </w:t>
            </w:r>
            <w:r w:rsidRPr="00DB6F7C">
              <w:rPr>
                <w:sz w:val="20"/>
                <w:szCs w:val="20"/>
              </w:rPr>
              <w:t>any</w:t>
            </w:r>
            <w:r w:rsidRPr="00DB6F7C">
              <w:rPr>
                <w:spacing w:val="-11"/>
                <w:sz w:val="20"/>
                <w:szCs w:val="20"/>
              </w:rPr>
              <w:t xml:space="preserve"> </w:t>
            </w:r>
            <w:r w:rsidRPr="00DB6F7C">
              <w:rPr>
                <w:sz w:val="20"/>
                <w:szCs w:val="20"/>
              </w:rPr>
              <w:t>significant</w:t>
            </w:r>
            <w:r w:rsidRPr="00DB6F7C">
              <w:rPr>
                <w:spacing w:val="-9"/>
                <w:sz w:val="20"/>
                <w:szCs w:val="20"/>
              </w:rPr>
              <w:t xml:space="preserve"> </w:t>
            </w:r>
            <w:r w:rsidRPr="00DB6F7C">
              <w:rPr>
                <w:sz w:val="20"/>
                <w:szCs w:val="20"/>
              </w:rPr>
              <w:t>infrastructure</w:t>
            </w:r>
            <w:r w:rsidRPr="00DB6F7C">
              <w:rPr>
                <w:spacing w:val="-10"/>
                <w:sz w:val="20"/>
                <w:szCs w:val="20"/>
              </w:rPr>
              <w:t xml:space="preserve"> </w:t>
            </w:r>
            <w:r w:rsidRPr="00DB6F7C">
              <w:rPr>
                <w:sz w:val="20"/>
                <w:szCs w:val="20"/>
              </w:rPr>
              <w:t>asset</w:t>
            </w:r>
            <w:r w:rsidRPr="00DB6F7C">
              <w:rPr>
                <w:spacing w:val="-9"/>
                <w:sz w:val="20"/>
                <w:szCs w:val="20"/>
              </w:rPr>
              <w:t xml:space="preserve"> </w:t>
            </w:r>
            <w:r w:rsidRPr="00DB6F7C">
              <w:rPr>
                <w:sz w:val="20"/>
                <w:szCs w:val="20"/>
              </w:rPr>
              <w:t>under</w:t>
            </w:r>
            <w:r w:rsidRPr="00DB6F7C">
              <w:rPr>
                <w:spacing w:val="-10"/>
                <w:sz w:val="20"/>
                <w:szCs w:val="20"/>
              </w:rPr>
              <w:t xml:space="preserve"> </w:t>
            </w:r>
            <w:r w:rsidRPr="00DB6F7C">
              <w:rPr>
                <w:sz w:val="20"/>
                <w:szCs w:val="20"/>
              </w:rPr>
              <w:t>development:</w:t>
            </w:r>
          </w:p>
          <w:p w14:paraId="04A32E73" w14:textId="77777777" w:rsidR="005C50F0" w:rsidRPr="00DB6F7C" w:rsidRDefault="00423292" w:rsidP="002C68CC">
            <w:pPr>
              <w:pStyle w:val="TableParagraph"/>
              <w:numPr>
                <w:ilvl w:val="1"/>
                <w:numId w:val="20"/>
              </w:numPr>
              <w:tabs>
                <w:tab w:val="left" w:pos="1243"/>
                <w:tab w:val="left" w:pos="1244"/>
              </w:tabs>
              <w:spacing w:before="120" w:after="120"/>
              <w:ind w:right="471"/>
              <w:rPr>
                <w:sz w:val="20"/>
                <w:szCs w:val="20"/>
              </w:rPr>
            </w:pPr>
            <w:r w:rsidRPr="00DB6F7C">
              <w:rPr>
                <w:sz w:val="20"/>
                <w:szCs w:val="20"/>
              </w:rPr>
              <w:t>Key relationships in the development, including any concessionaire,</w:t>
            </w:r>
            <w:r w:rsidRPr="00DB6F7C">
              <w:rPr>
                <w:spacing w:val="-36"/>
                <w:sz w:val="20"/>
                <w:szCs w:val="20"/>
              </w:rPr>
              <w:t xml:space="preserve"> </w:t>
            </w:r>
            <w:r w:rsidRPr="00DB6F7C">
              <w:rPr>
                <w:sz w:val="20"/>
                <w:szCs w:val="20"/>
              </w:rPr>
              <w:t>developer,</w:t>
            </w:r>
            <w:r w:rsidRPr="00DB6F7C">
              <w:rPr>
                <w:spacing w:val="-36"/>
                <w:sz w:val="20"/>
                <w:szCs w:val="20"/>
              </w:rPr>
              <w:t xml:space="preserve"> </w:t>
            </w:r>
            <w:r w:rsidRPr="00DB6F7C">
              <w:rPr>
                <w:sz w:val="20"/>
                <w:szCs w:val="20"/>
              </w:rPr>
              <w:t>builder,</w:t>
            </w:r>
            <w:r w:rsidRPr="00DB6F7C">
              <w:rPr>
                <w:spacing w:val="-36"/>
                <w:sz w:val="20"/>
                <w:szCs w:val="20"/>
              </w:rPr>
              <w:t xml:space="preserve"> </w:t>
            </w:r>
            <w:r w:rsidRPr="00DB6F7C">
              <w:rPr>
                <w:sz w:val="20"/>
                <w:szCs w:val="20"/>
              </w:rPr>
              <w:t>sponsor,</w:t>
            </w:r>
            <w:r w:rsidRPr="00DB6F7C">
              <w:rPr>
                <w:spacing w:val="-36"/>
                <w:sz w:val="20"/>
                <w:szCs w:val="20"/>
              </w:rPr>
              <w:t xml:space="preserve"> </w:t>
            </w:r>
            <w:r w:rsidRPr="00DB6F7C">
              <w:rPr>
                <w:sz w:val="20"/>
                <w:szCs w:val="20"/>
              </w:rPr>
              <w:t>promoter,</w:t>
            </w:r>
            <w:r w:rsidRPr="00DB6F7C">
              <w:rPr>
                <w:spacing w:val="-36"/>
                <w:sz w:val="20"/>
                <w:szCs w:val="20"/>
              </w:rPr>
              <w:t xml:space="preserve"> </w:t>
            </w:r>
            <w:r w:rsidRPr="00DB6F7C">
              <w:rPr>
                <w:sz w:val="20"/>
                <w:szCs w:val="20"/>
              </w:rPr>
              <w:t>asset manager,</w:t>
            </w:r>
            <w:r w:rsidRPr="00DB6F7C">
              <w:rPr>
                <w:spacing w:val="-24"/>
                <w:sz w:val="20"/>
                <w:szCs w:val="20"/>
              </w:rPr>
              <w:t xml:space="preserve"> </w:t>
            </w:r>
            <w:r w:rsidRPr="00DB6F7C">
              <w:rPr>
                <w:sz w:val="20"/>
                <w:szCs w:val="20"/>
              </w:rPr>
              <w:t>independent</w:t>
            </w:r>
            <w:r w:rsidRPr="00DB6F7C">
              <w:rPr>
                <w:spacing w:val="-24"/>
                <w:sz w:val="20"/>
                <w:szCs w:val="20"/>
              </w:rPr>
              <w:t xml:space="preserve"> </w:t>
            </w:r>
            <w:r w:rsidRPr="00DB6F7C">
              <w:rPr>
                <w:sz w:val="20"/>
                <w:szCs w:val="20"/>
              </w:rPr>
              <w:t>expert,</w:t>
            </w:r>
            <w:r w:rsidRPr="00DB6F7C">
              <w:rPr>
                <w:spacing w:val="-24"/>
                <w:sz w:val="20"/>
                <w:szCs w:val="20"/>
              </w:rPr>
              <w:t xml:space="preserve"> </w:t>
            </w:r>
            <w:r w:rsidRPr="00DB6F7C">
              <w:rPr>
                <w:sz w:val="20"/>
                <w:szCs w:val="20"/>
              </w:rPr>
              <w:t>financier,</w:t>
            </w:r>
            <w:r w:rsidRPr="00DB6F7C">
              <w:rPr>
                <w:spacing w:val="-24"/>
                <w:sz w:val="20"/>
                <w:szCs w:val="20"/>
              </w:rPr>
              <w:t xml:space="preserve"> </w:t>
            </w:r>
            <w:r w:rsidRPr="00DB6F7C">
              <w:rPr>
                <w:sz w:val="20"/>
                <w:szCs w:val="20"/>
              </w:rPr>
              <w:t>joint</w:t>
            </w:r>
            <w:r w:rsidRPr="00DB6F7C">
              <w:rPr>
                <w:spacing w:val="-24"/>
                <w:sz w:val="20"/>
                <w:szCs w:val="20"/>
              </w:rPr>
              <w:t xml:space="preserve"> </w:t>
            </w:r>
            <w:r w:rsidRPr="00DB6F7C">
              <w:rPr>
                <w:sz w:val="20"/>
                <w:szCs w:val="20"/>
              </w:rPr>
              <w:t>venture</w:t>
            </w:r>
            <w:r w:rsidRPr="00DB6F7C">
              <w:rPr>
                <w:spacing w:val="-24"/>
                <w:sz w:val="20"/>
                <w:szCs w:val="20"/>
              </w:rPr>
              <w:t xml:space="preserve"> </w:t>
            </w:r>
            <w:r w:rsidRPr="00DB6F7C">
              <w:rPr>
                <w:sz w:val="20"/>
                <w:szCs w:val="20"/>
              </w:rPr>
              <w:t>party, issuer or manager;</w:t>
            </w:r>
            <w:r w:rsidRPr="00DB6F7C">
              <w:rPr>
                <w:spacing w:val="-8"/>
                <w:sz w:val="20"/>
                <w:szCs w:val="20"/>
              </w:rPr>
              <w:t xml:space="preserve"> </w:t>
            </w:r>
            <w:r w:rsidRPr="00DB6F7C">
              <w:rPr>
                <w:sz w:val="20"/>
                <w:szCs w:val="20"/>
              </w:rPr>
              <w:t>and</w:t>
            </w:r>
          </w:p>
          <w:p w14:paraId="0339B48B" w14:textId="77777777" w:rsidR="005C50F0" w:rsidRPr="00DB6F7C" w:rsidRDefault="00423292" w:rsidP="002C68CC">
            <w:pPr>
              <w:pStyle w:val="TableParagraph"/>
              <w:numPr>
                <w:ilvl w:val="1"/>
                <w:numId w:val="20"/>
              </w:numPr>
              <w:tabs>
                <w:tab w:val="left" w:pos="1243"/>
                <w:tab w:val="left" w:pos="1244"/>
              </w:tabs>
              <w:spacing w:before="120" w:after="120"/>
              <w:ind w:right="431"/>
              <w:rPr>
                <w:sz w:val="20"/>
                <w:szCs w:val="20"/>
              </w:rPr>
            </w:pPr>
            <w:r w:rsidRPr="00DB6F7C">
              <w:rPr>
                <w:sz w:val="20"/>
                <w:szCs w:val="20"/>
              </w:rPr>
              <w:t>Key</w:t>
            </w:r>
            <w:r w:rsidRPr="00DB6F7C">
              <w:rPr>
                <w:spacing w:val="-30"/>
                <w:sz w:val="20"/>
                <w:szCs w:val="20"/>
              </w:rPr>
              <w:t xml:space="preserve"> </w:t>
            </w:r>
            <w:r w:rsidRPr="00DB6F7C">
              <w:rPr>
                <w:sz w:val="20"/>
                <w:szCs w:val="20"/>
              </w:rPr>
              <w:t>participants</w:t>
            </w:r>
            <w:r w:rsidRPr="00DB6F7C">
              <w:rPr>
                <w:spacing w:val="-30"/>
                <w:sz w:val="20"/>
                <w:szCs w:val="20"/>
              </w:rPr>
              <w:t xml:space="preserve"> </w:t>
            </w:r>
            <w:r w:rsidRPr="00DB6F7C">
              <w:rPr>
                <w:sz w:val="20"/>
                <w:szCs w:val="20"/>
              </w:rPr>
              <w:t>that</w:t>
            </w:r>
            <w:r w:rsidRPr="00DB6F7C">
              <w:rPr>
                <w:spacing w:val="-29"/>
                <w:sz w:val="20"/>
                <w:szCs w:val="20"/>
              </w:rPr>
              <w:t xml:space="preserve"> </w:t>
            </w:r>
            <w:r w:rsidRPr="00DB6F7C">
              <w:rPr>
                <w:sz w:val="20"/>
                <w:szCs w:val="20"/>
              </w:rPr>
              <w:t>bear</w:t>
            </w:r>
            <w:r w:rsidRPr="00DB6F7C">
              <w:rPr>
                <w:spacing w:val="-30"/>
                <w:sz w:val="20"/>
                <w:szCs w:val="20"/>
              </w:rPr>
              <w:t xml:space="preserve"> </w:t>
            </w:r>
            <w:r w:rsidRPr="00DB6F7C">
              <w:rPr>
                <w:sz w:val="20"/>
                <w:szCs w:val="20"/>
              </w:rPr>
              <w:t>material</w:t>
            </w:r>
            <w:r w:rsidRPr="00DB6F7C">
              <w:rPr>
                <w:spacing w:val="-30"/>
                <w:sz w:val="20"/>
                <w:szCs w:val="20"/>
              </w:rPr>
              <w:t xml:space="preserve"> </w:t>
            </w:r>
            <w:r w:rsidRPr="00DB6F7C">
              <w:rPr>
                <w:sz w:val="20"/>
                <w:szCs w:val="20"/>
              </w:rPr>
              <w:t>development</w:t>
            </w:r>
            <w:r w:rsidRPr="00DB6F7C">
              <w:rPr>
                <w:spacing w:val="-29"/>
                <w:sz w:val="20"/>
                <w:szCs w:val="20"/>
              </w:rPr>
              <w:t xml:space="preserve"> </w:t>
            </w:r>
            <w:r w:rsidRPr="00DB6F7C">
              <w:rPr>
                <w:sz w:val="20"/>
                <w:szCs w:val="20"/>
              </w:rPr>
              <w:t>related</w:t>
            </w:r>
            <w:r w:rsidRPr="00DB6F7C">
              <w:rPr>
                <w:spacing w:val="-29"/>
                <w:sz w:val="20"/>
                <w:szCs w:val="20"/>
              </w:rPr>
              <w:t xml:space="preserve"> </w:t>
            </w:r>
            <w:r w:rsidRPr="00DB6F7C">
              <w:rPr>
                <w:sz w:val="20"/>
                <w:szCs w:val="20"/>
              </w:rPr>
              <w:t>risks, including</w:t>
            </w:r>
            <w:r w:rsidRPr="00DB6F7C">
              <w:rPr>
                <w:spacing w:val="-17"/>
                <w:sz w:val="20"/>
                <w:szCs w:val="20"/>
              </w:rPr>
              <w:t xml:space="preserve"> </w:t>
            </w:r>
            <w:r w:rsidRPr="00DB6F7C">
              <w:rPr>
                <w:sz w:val="20"/>
                <w:szCs w:val="20"/>
              </w:rPr>
              <w:t>for</w:t>
            </w:r>
            <w:r w:rsidRPr="00DB6F7C">
              <w:rPr>
                <w:spacing w:val="-17"/>
                <w:sz w:val="20"/>
                <w:szCs w:val="20"/>
              </w:rPr>
              <w:t xml:space="preserve"> </w:t>
            </w:r>
            <w:r w:rsidRPr="00DB6F7C">
              <w:rPr>
                <w:sz w:val="20"/>
                <w:szCs w:val="20"/>
              </w:rPr>
              <w:t>timing</w:t>
            </w:r>
            <w:r w:rsidRPr="00DB6F7C">
              <w:rPr>
                <w:spacing w:val="-17"/>
                <w:sz w:val="20"/>
                <w:szCs w:val="20"/>
              </w:rPr>
              <w:t xml:space="preserve"> </w:t>
            </w:r>
            <w:r w:rsidRPr="00DB6F7C">
              <w:rPr>
                <w:sz w:val="20"/>
                <w:szCs w:val="20"/>
              </w:rPr>
              <w:t>and</w:t>
            </w:r>
            <w:r w:rsidRPr="00DB6F7C">
              <w:rPr>
                <w:spacing w:val="-16"/>
                <w:sz w:val="20"/>
                <w:szCs w:val="20"/>
              </w:rPr>
              <w:t xml:space="preserve"> </w:t>
            </w:r>
            <w:r w:rsidRPr="00DB6F7C">
              <w:rPr>
                <w:sz w:val="20"/>
                <w:szCs w:val="20"/>
              </w:rPr>
              <w:t>cost</w:t>
            </w:r>
            <w:r w:rsidRPr="00DB6F7C">
              <w:rPr>
                <w:spacing w:val="-16"/>
                <w:sz w:val="20"/>
                <w:szCs w:val="20"/>
              </w:rPr>
              <w:t xml:space="preserve"> </w:t>
            </w:r>
            <w:r w:rsidRPr="00DB6F7C">
              <w:rPr>
                <w:sz w:val="20"/>
                <w:szCs w:val="20"/>
              </w:rPr>
              <w:t>of</w:t>
            </w:r>
            <w:r w:rsidRPr="00DB6F7C">
              <w:rPr>
                <w:spacing w:val="-17"/>
                <w:sz w:val="20"/>
                <w:szCs w:val="20"/>
              </w:rPr>
              <w:t xml:space="preserve"> </w:t>
            </w:r>
            <w:r w:rsidRPr="00DB6F7C">
              <w:rPr>
                <w:sz w:val="20"/>
                <w:szCs w:val="20"/>
              </w:rPr>
              <w:t>delivery</w:t>
            </w:r>
            <w:r w:rsidRPr="00DB6F7C">
              <w:rPr>
                <w:spacing w:val="-17"/>
                <w:sz w:val="20"/>
                <w:szCs w:val="20"/>
              </w:rPr>
              <w:t xml:space="preserve"> </w:t>
            </w:r>
            <w:r w:rsidRPr="00DB6F7C">
              <w:rPr>
                <w:sz w:val="20"/>
                <w:szCs w:val="20"/>
              </w:rPr>
              <w:t>of</w:t>
            </w:r>
            <w:r w:rsidRPr="00DB6F7C">
              <w:rPr>
                <w:spacing w:val="-17"/>
                <w:sz w:val="20"/>
                <w:szCs w:val="20"/>
              </w:rPr>
              <w:t xml:space="preserve"> </w:t>
            </w:r>
            <w:r w:rsidRPr="00DB6F7C">
              <w:rPr>
                <w:sz w:val="20"/>
                <w:szCs w:val="20"/>
              </w:rPr>
              <w:t>the</w:t>
            </w:r>
            <w:r w:rsidRPr="00DB6F7C">
              <w:rPr>
                <w:spacing w:val="-17"/>
                <w:sz w:val="20"/>
                <w:szCs w:val="20"/>
              </w:rPr>
              <w:t xml:space="preserve"> </w:t>
            </w:r>
            <w:r w:rsidRPr="00DB6F7C">
              <w:rPr>
                <w:sz w:val="20"/>
                <w:szCs w:val="20"/>
              </w:rPr>
              <w:t>development, procurement</w:t>
            </w:r>
            <w:r w:rsidRPr="00DB6F7C">
              <w:rPr>
                <w:spacing w:val="-16"/>
                <w:sz w:val="20"/>
                <w:szCs w:val="20"/>
              </w:rPr>
              <w:t xml:space="preserve"> </w:t>
            </w:r>
            <w:r w:rsidRPr="00DB6F7C">
              <w:rPr>
                <w:sz w:val="20"/>
                <w:szCs w:val="20"/>
              </w:rPr>
              <w:t>and</w:t>
            </w:r>
            <w:r w:rsidRPr="00DB6F7C">
              <w:rPr>
                <w:spacing w:val="-16"/>
                <w:sz w:val="20"/>
                <w:szCs w:val="20"/>
              </w:rPr>
              <w:t xml:space="preserve"> </w:t>
            </w:r>
            <w:r w:rsidRPr="00DB6F7C">
              <w:rPr>
                <w:sz w:val="20"/>
                <w:szCs w:val="20"/>
              </w:rPr>
              <w:t>cost</w:t>
            </w:r>
            <w:r w:rsidRPr="00DB6F7C">
              <w:rPr>
                <w:spacing w:val="-16"/>
                <w:sz w:val="20"/>
                <w:szCs w:val="20"/>
              </w:rPr>
              <w:t xml:space="preserve"> </w:t>
            </w:r>
            <w:r w:rsidRPr="00DB6F7C">
              <w:rPr>
                <w:sz w:val="20"/>
                <w:szCs w:val="20"/>
              </w:rPr>
              <w:t>of</w:t>
            </w:r>
            <w:r w:rsidRPr="00DB6F7C">
              <w:rPr>
                <w:spacing w:val="-17"/>
                <w:sz w:val="20"/>
                <w:szCs w:val="20"/>
              </w:rPr>
              <w:t xml:space="preserve"> </w:t>
            </w:r>
            <w:r w:rsidRPr="00DB6F7C">
              <w:rPr>
                <w:sz w:val="20"/>
                <w:szCs w:val="20"/>
              </w:rPr>
              <w:t>financing</w:t>
            </w:r>
            <w:r w:rsidRPr="00DB6F7C">
              <w:rPr>
                <w:spacing w:val="-16"/>
                <w:sz w:val="20"/>
                <w:szCs w:val="20"/>
              </w:rPr>
              <w:t xml:space="preserve"> </w:t>
            </w:r>
            <w:r w:rsidRPr="00DB6F7C">
              <w:rPr>
                <w:sz w:val="20"/>
                <w:szCs w:val="20"/>
              </w:rPr>
              <w:t>for</w:t>
            </w:r>
            <w:r w:rsidRPr="00DB6F7C">
              <w:rPr>
                <w:spacing w:val="-16"/>
                <w:sz w:val="20"/>
                <w:szCs w:val="20"/>
              </w:rPr>
              <w:t xml:space="preserve"> </w:t>
            </w:r>
            <w:r w:rsidRPr="00DB6F7C">
              <w:rPr>
                <w:sz w:val="20"/>
                <w:szCs w:val="20"/>
              </w:rPr>
              <w:t>the</w:t>
            </w:r>
            <w:r w:rsidRPr="00DB6F7C">
              <w:rPr>
                <w:spacing w:val="-16"/>
                <w:sz w:val="20"/>
                <w:szCs w:val="20"/>
              </w:rPr>
              <w:t xml:space="preserve"> </w:t>
            </w:r>
            <w:r w:rsidRPr="00DB6F7C">
              <w:rPr>
                <w:sz w:val="20"/>
                <w:szCs w:val="20"/>
              </w:rPr>
              <w:t>development,</w:t>
            </w:r>
            <w:r w:rsidRPr="00DB6F7C">
              <w:rPr>
                <w:spacing w:val="-16"/>
                <w:sz w:val="20"/>
                <w:szCs w:val="20"/>
              </w:rPr>
              <w:t xml:space="preserve"> </w:t>
            </w:r>
            <w:r w:rsidRPr="00DB6F7C">
              <w:rPr>
                <w:sz w:val="20"/>
                <w:szCs w:val="20"/>
              </w:rPr>
              <w:t>and guaranteeing the performance of other</w:t>
            </w:r>
            <w:r w:rsidRPr="00DB6F7C">
              <w:rPr>
                <w:spacing w:val="-35"/>
                <w:sz w:val="20"/>
                <w:szCs w:val="20"/>
              </w:rPr>
              <w:t xml:space="preserve"> </w:t>
            </w:r>
            <w:r w:rsidRPr="00DB6F7C">
              <w:rPr>
                <w:sz w:val="20"/>
                <w:szCs w:val="20"/>
              </w:rPr>
              <w:t>entities.</w:t>
            </w:r>
          </w:p>
        </w:tc>
        <w:tc>
          <w:tcPr>
            <w:tcW w:w="7521" w:type="dxa"/>
            <w:tcBorders>
              <w:top w:val="single" w:sz="4" w:space="0" w:color="FFFFFF"/>
              <w:bottom w:val="single" w:sz="4" w:space="0" w:color="auto"/>
            </w:tcBorders>
            <w:shd w:val="clear" w:color="auto" w:fill="DEDEDE"/>
          </w:tcPr>
          <w:p w14:paraId="57CFE5E7" w14:textId="77777777" w:rsidR="005C50F0" w:rsidRPr="00DB6F7C" w:rsidRDefault="00423292" w:rsidP="002C68CC">
            <w:pPr>
              <w:pStyle w:val="TableParagraph"/>
              <w:tabs>
                <w:tab w:val="left" w:pos="854"/>
              </w:tabs>
              <w:spacing w:before="120" w:after="120"/>
              <w:ind w:left="855" w:right="692" w:hanging="425"/>
              <w:rPr>
                <w:sz w:val="20"/>
                <w:szCs w:val="20"/>
              </w:rPr>
            </w:pPr>
            <w:r w:rsidRPr="00DB6F7C">
              <w:rPr>
                <w:sz w:val="20"/>
                <w:szCs w:val="20"/>
              </w:rPr>
              <w:t>b)</w:t>
            </w:r>
            <w:r w:rsidRPr="00DB6F7C">
              <w:rPr>
                <w:sz w:val="20"/>
                <w:szCs w:val="20"/>
              </w:rPr>
              <w:tab/>
              <w:t>Paragraph</w:t>
            </w:r>
            <w:r w:rsidRPr="00DB6F7C">
              <w:rPr>
                <w:spacing w:val="-21"/>
                <w:sz w:val="20"/>
                <w:szCs w:val="20"/>
              </w:rPr>
              <w:t xml:space="preserve"> </w:t>
            </w:r>
            <w:r w:rsidRPr="00DB6F7C">
              <w:rPr>
                <w:sz w:val="20"/>
                <w:szCs w:val="20"/>
              </w:rPr>
              <w:t>(b)</w:t>
            </w:r>
            <w:r w:rsidRPr="00DB6F7C">
              <w:rPr>
                <w:spacing w:val="-22"/>
                <w:sz w:val="20"/>
                <w:szCs w:val="20"/>
              </w:rPr>
              <w:t xml:space="preserve"> </w:t>
            </w:r>
            <w:r w:rsidRPr="00DB6F7C">
              <w:rPr>
                <w:sz w:val="20"/>
                <w:szCs w:val="20"/>
              </w:rPr>
              <w:t>is</w:t>
            </w:r>
            <w:r w:rsidRPr="00DB6F7C">
              <w:rPr>
                <w:spacing w:val="-22"/>
                <w:sz w:val="20"/>
                <w:szCs w:val="20"/>
              </w:rPr>
              <w:t xml:space="preserve"> </w:t>
            </w:r>
            <w:r w:rsidRPr="00DB6F7C">
              <w:rPr>
                <w:sz w:val="20"/>
                <w:szCs w:val="20"/>
              </w:rPr>
              <w:t>not</w:t>
            </w:r>
            <w:r w:rsidRPr="00DB6F7C">
              <w:rPr>
                <w:spacing w:val="-21"/>
                <w:sz w:val="20"/>
                <w:szCs w:val="20"/>
              </w:rPr>
              <w:t xml:space="preserve"> </w:t>
            </w:r>
            <w:r w:rsidRPr="00DB6F7C">
              <w:rPr>
                <w:sz w:val="20"/>
                <w:szCs w:val="20"/>
              </w:rPr>
              <w:t>applicable</w:t>
            </w:r>
            <w:r w:rsidRPr="00DB6F7C">
              <w:rPr>
                <w:spacing w:val="-22"/>
                <w:sz w:val="20"/>
                <w:szCs w:val="20"/>
              </w:rPr>
              <w:t xml:space="preserve"> </w:t>
            </w:r>
            <w:r w:rsidRPr="00DB6F7C">
              <w:rPr>
                <w:sz w:val="20"/>
                <w:szCs w:val="20"/>
              </w:rPr>
              <w:t>to</w:t>
            </w:r>
            <w:r w:rsidRPr="00DB6F7C">
              <w:rPr>
                <w:spacing w:val="-22"/>
                <w:sz w:val="20"/>
                <w:szCs w:val="20"/>
              </w:rPr>
              <w:t xml:space="preserve"> </w:t>
            </w:r>
            <w:r w:rsidRPr="00DB6F7C">
              <w:rPr>
                <w:sz w:val="20"/>
                <w:szCs w:val="20"/>
              </w:rPr>
              <w:t>ALX</w:t>
            </w:r>
            <w:r w:rsidRPr="00DB6F7C">
              <w:rPr>
                <w:spacing w:val="-21"/>
                <w:sz w:val="20"/>
                <w:szCs w:val="20"/>
              </w:rPr>
              <w:t xml:space="preserve"> </w:t>
            </w:r>
            <w:r w:rsidRPr="00DB6F7C">
              <w:rPr>
                <w:sz w:val="20"/>
                <w:szCs w:val="20"/>
              </w:rPr>
              <w:t>because</w:t>
            </w:r>
            <w:r w:rsidRPr="00DB6F7C">
              <w:rPr>
                <w:spacing w:val="-22"/>
                <w:sz w:val="20"/>
                <w:szCs w:val="20"/>
              </w:rPr>
              <w:t xml:space="preserve"> </w:t>
            </w:r>
            <w:r w:rsidRPr="00DB6F7C">
              <w:rPr>
                <w:sz w:val="20"/>
                <w:szCs w:val="20"/>
              </w:rPr>
              <w:t>it</w:t>
            </w:r>
            <w:r w:rsidRPr="00DB6F7C">
              <w:rPr>
                <w:spacing w:val="-21"/>
                <w:sz w:val="20"/>
                <w:szCs w:val="20"/>
              </w:rPr>
              <w:t xml:space="preserve"> </w:t>
            </w:r>
            <w:r w:rsidRPr="00DB6F7C">
              <w:rPr>
                <w:sz w:val="20"/>
                <w:szCs w:val="20"/>
              </w:rPr>
              <w:t>has</w:t>
            </w:r>
            <w:r w:rsidRPr="00DB6F7C">
              <w:rPr>
                <w:spacing w:val="-22"/>
                <w:sz w:val="20"/>
                <w:szCs w:val="20"/>
              </w:rPr>
              <w:t xml:space="preserve"> </w:t>
            </w:r>
            <w:r w:rsidRPr="00DB6F7C">
              <w:rPr>
                <w:sz w:val="20"/>
                <w:szCs w:val="20"/>
              </w:rPr>
              <w:t>no</w:t>
            </w:r>
            <w:r w:rsidRPr="00DB6F7C">
              <w:rPr>
                <w:spacing w:val="-22"/>
                <w:sz w:val="20"/>
                <w:szCs w:val="20"/>
              </w:rPr>
              <w:t xml:space="preserve"> </w:t>
            </w:r>
            <w:r w:rsidRPr="00DB6F7C">
              <w:rPr>
                <w:sz w:val="20"/>
                <w:szCs w:val="20"/>
              </w:rPr>
              <w:t>assets</w:t>
            </w:r>
            <w:r w:rsidRPr="00DB6F7C">
              <w:rPr>
                <w:spacing w:val="-22"/>
                <w:sz w:val="20"/>
                <w:szCs w:val="20"/>
              </w:rPr>
              <w:t xml:space="preserve"> </w:t>
            </w:r>
            <w:r w:rsidRPr="00DB6F7C">
              <w:rPr>
                <w:sz w:val="20"/>
                <w:szCs w:val="20"/>
              </w:rPr>
              <w:t>under development.</w:t>
            </w:r>
          </w:p>
        </w:tc>
      </w:tr>
      <w:tr w:rsidR="00DB6F7C" w14:paraId="7231FB86" w14:textId="77777777" w:rsidTr="00DB6F7C">
        <w:trPr>
          <w:gridBefore w:val="1"/>
          <w:wBefore w:w="14" w:type="dxa"/>
        </w:trPr>
        <w:tc>
          <w:tcPr>
            <w:tcW w:w="6909" w:type="dxa"/>
            <w:gridSpan w:val="7"/>
            <w:tcBorders>
              <w:top w:val="single" w:sz="4" w:space="0" w:color="auto"/>
            </w:tcBorders>
            <w:shd w:val="clear" w:color="auto" w:fill="DEDEDE"/>
          </w:tcPr>
          <w:p w14:paraId="50CB3E3C" w14:textId="77777777" w:rsidR="00DB6F7C" w:rsidRPr="00DB6F7C" w:rsidRDefault="00DB6F7C" w:rsidP="002C68CC">
            <w:pPr>
              <w:pStyle w:val="TableParagraph"/>
              <w:numPr>
                <w:ilvl w:val="0"/>
                <w:numId w:val="19"/>
              </w:numPr>
              <w:tabs>
                <w:tab w:val="left" w:pos="468"/>
              </w:tabs>
              <w:spacing w:before="120" w:after="120"/>
              <w:rPr>
                <w:sz w:val="20"/>
                <w:szCs w:val="20"/>
              </w:rPr>
            </w:pPr>
            <w:r w:rsidRPr="00DB6F7C">
              <w:rPr>
                <w:sz w:val="20"/>
                <w:szCs w:val="20"/>
              </w:rPr>
              <w:t>Management and performance</w:t>
            </w:r>
            <w:r w:rsidRPr="00DB6F7C">
              <w:rPr>
                <w:spacing w:val="10"/>
                <w:sz w:val="20"/>
                <w:szCs w:val="20"/>
              </w:rPr>
              <w:t xml:space="preserve"> </w:t>
            </w:r>
            <w:r w:rsidRPr="00DB6F7C">
              <w:rPr>
                <w:sz w:val="20"/>
                <w:szCs w:val="20"/>
              </w:rPr>
              <w:t>fees</w:t>
            </w:r>
          </w:p>
        </w:tc>
        <w:tc>
          <w:tcPr>
            <w:tcW w:w="7521" w:type="dxa"/>
            <w:tcBorders>
              <w:top w:val="single" w:sz="4" w:space="0" w:color="auto"/>
            </w:tcBorders>
            <w:shd w:val="clear" w:color="auto" w:fill="DEDEDE"/>
          </w:tcPr>
          <w:p w14:paraId="201F7757" w14:textId="77777777" w:rsidR="00DB6F7C" w:rsidRPr="00DB6F7C" w:rsidRDefault="00DB6F7C" w:rsidP="002C68CC">
            <w:pPr>
              <w:pStyle w:val="TableParagraph"/>
              <w:spacing w:before="120" w:after="120"/>
              <w:rPr>
                <w:sz w:val="20"/>
                <w:szCs w:val="20"/>
              </w:rPr>
            </w:pPr>
          </w:p>
        </w:tc>
      </w:tr>
      <w:tr w:rsidR="005C50F0" w14:paraId="74C4C584" w14:textId="77777777" w:rsidTr="00F6132E">
        <w:trPr>
          <w:gridBefore w:val="1"/>
          <w:wBefore w:w="14" w:type="dxa"/>
        </w:trPr>
        <w:tc>
          <w:tcPr>
            <w:tcW w:w="6909" w:type="dxa"/>
            <w:gridSpan w:val="7"/>
            <w:shd w:val="clear" w:color="auto" w:fill="DEDEDE"/>
          </w:tcPr>
          <w:p w14:paraId="028B495B" w14:textId="77777777" w:rsidR="005C50F0" w:rsidRPr="00DB6F7C" w:rsidRDefault="00423292" w:rsidP="002C68CC">
            <w:pPr>
              <w:pStyle w:val="TableParagraph"/>
              <w:spacing w:before="120" w:after="120"/>
              <w:ind w:left="468"/>
              <w:rPr>
                <w:sz w:val="20"/>
                <w:szCs w:val="20"/>
              </w:rPr>
            </w:pPr>
            <w:r w:rsidRPr="00DB6F7C">
              <w:rPr>
                <w:sz w:val="20"/>
                <w:szCs w:val="20"/>
              </w:rPr>
              <w:t>Disclose</w:t>
            </w:r>
          </w:p>
          <w:p w14:paraId="3489DD55" w14:textId="77777777" w:rsidR="005C50F0" w:rsidRPr="00DB6F7C" w:rsidRDefault="00423292" w:rsidP="002C68CC">
            <w:pPr>
              <w:pStyle w:val="TableParagraph"/>
              <w:numPr>
                <w:ilvl w:val="1"/>
                <w:numId w:val="19"/>
              </w:numPr>
              <w:tabs>
                <w:tab w:val="left" w:pos="827"/>
                <w:tab w:val="left" w:pos="828"/>
              </w:tabs>
              <w:spacing w:before="120" w:after="120"/>
              <w:ind w:right="277"/>
              <w:rPr>
                <w:sz w:val="20"/>
                <w:szCs w:val="20"/>
              </w:rPr>
            </w:pPr>
            <w:r w:rsidRPr="00DB6F7C">
              <w:rPr>
                <w:sz w:val="20"/>
                <w:szCs w:val="20"/>
              </w:rPr>
              <w:t>All fees and related costs associated with the management of the entity’s</w:t>
            </w:r>
            <w:r w:rsidRPr="00DB6F7C">
              <w:rPr>
                <w:spacing w:val="-20"/>
                <w:sz w:val="20"/>
                <w:szCs w:val="20"/>
              </w:rPr>
              <w:t xml:space="preserve"> </w:t>
            </w:r>
            <w:r w:rsidRPr="00DB6F7C">
              <w:rPr>
                <w:sz w:val="20"/>
                <w:szCs w:val="20"/>
              </w:rPr>
              <w:t>assets</w:t>
            </w:r>
            <w:r w:rsidRPr="00DB6F7C">
              <w:rPr>
                <w:spacing w:val="-20"/>
                <w:sz w:val="20"/>
                <w:szCs w:val="20"/>
              </w:rPr>
              <w:t xml:space="preserve"> </w:t>
            </w:r>
            <w:r w:rsidRPr="00DB6F7C">
              <w:rPr>
                <w:sz w:val="20"/>
                <w:szCs w:val="20"/>
              </w:rPr>
              <w:t>paid</w:t>
            </w:r>
            <w:r w:rsidRPr="00DB6F7C">
              <w:rPr>
                <w:spacing w:val="-19"/>
                <w:sz w:val="20"/>
                <w:szCs w:val="20"/>
              </w:rPr>
              <w:t xml:space="preserve"> </w:t>
            </w:r>
            <w:r w:rsidRPr="00DB6F7C">
              <w:rPr>
                <w:sz w:val="20"/>
                <w:szCs w:val="20"/>
              </w:rPr>
              <w:t>or</w:t>
            </w:r>
            <w:r w:rsidRPr="00DB6F7C">
              <w:rPr>
                <w:spacing w:val="-20"/>
                <w:sz w:val="20"/>
                <w:szCs w:val="20"/>
              </w:rPr>
              <w:t xml:space="preserve"> </w:t>
            </w:r>
            <w:r w:rsidRPr="00DB6F7C">
              <w:rPr>
                <w:sz w:val="20"/>
                <w:szCs w:val="20"/>
              </w:rPr>
              <w:t>payable</w:t>
            </w:r>
            <w:r w:rsidRPr="00DB6F7C">
              <w:rPr>
                <w:spacing w:val="-20"/>
                <w:sz w:val="20"/>
                <w:szCs w:val="20"/>
              </w:rPr>
              <w:t xml:space="preserve"> </w:t>
            </w:r>
            <w:r w:rsidRPr="00DB6F7C">
              <w:rPr>
                <w:sz w:val="20"/>
                <w:szCs w:val="20"/>
              </w:rPr>
              <w:t>directly</w:t>
            </w:r>
            <w:r w:rsidRPr="00DB6F7C">
              <w:rPr>
                <w:spacing w:val="-20"/>
                <w:sz w:val="20"/>
                <w:szCs w:val="20"/>
              </w:rPr>
              <w:t xml:space="preserve"> </w:t>
            </w:r>
            <w:r w:rsidRPr="00DB6F7C">
              <w:rPr>
                <w:sz w:val="20"/>
                <w:szCs w:val="20"/>
              </w:rPr>
              <w:t>or</w:t>
            </w:r>
            <w:r w:rsidRPr="00DB6F7C">
              <w:rPr>
                <w:spacing w:val="-20"/>
                <w:sz w:val="20"/>
                <w:szCs w:val="20"/>
              </w:rPr>
              <w:t xml:space="preserve"> </w:t>
            </w:r>
            <w:r w:rsidRPr="00DB6F7C">
              <w:rPr>
                <w:sz w:val="20"/>
                <w:szCs w:val="20"/>
              </w:rPr>
              <w:t>indirectly</w:t>
            </w:r>
            <w:r w:rsidRPr="00DB6F7C">
              <w:rPr>
                <w:spacing w:val="-20"/>
                <w:sz w:val="20"/>
                <w:szCs w:val="20"/>
              </w:rPr>
              <w:t xml:space="preserve"> </w:t>
            </w:r>
            <w:r w:rsidRPr="00DB6F7C">
              <w:rPr>
                <w:sz w:val="20"/>
                <w:szCs w:val="20"/>
              </w:rPr>
              <w:t>out</w:t>
            </w:r>
            <w:r w:rsidRPr="00DB6F7C">
              <w:rPr>
                <w:spacing w:val="-19"/>
                <w:sz w:val="20"/>
                <w:szCs w:val="20"/>
              </w:rPr>
              <w:t xml:space="preserve"> </w:t>
            </w:r>
            <w:r w:rsidRPr="00DB6F7C">
              <w:rPr>
                <w:sz w:val="20"/>
                <w:szCs w:val="20"/>
              </w:rPr>
              <w:t>of</w:t>
            </w:r>
            <w:r w:rsidRPr="00DB6F7C">
              <w:rPr>
                <w:spacing w:val="-20"/>
                <w:sz w:val="20"/>
                <w:szCs w:val="20"/>
              </w:rPr>
              <w:t xml:space="preserve"> </w:t>
            </w:r>
            <w:r w:rsidRPr="00DB6F7C">
              <w:rPr>
                <w:sz w:val="20"/>
                <w:szCs w:val="20"/>
              </w:rPr>
              <w:t>the</w:t>
            </w:r>
            <w:r w:rsidRPr="00DB6F7C">
              <w:rPr>
                <w:spacing w:val="-20"/>
                <w:sz w:val="20"/>
                <w:szCs w:val="20"/>
              </w:rPr>
              <w:t xml:space="preserve"> </w:t>
            </w:r>
            <w:r w:rsidRPr="00DB6F7C">
              <w:rPr>
                <w:sz w:val="20"/>
                <w:szCs w:val="20"/>
              </w:rPr>
              <w:t xml:space="preserve">money </w:t>
            </w:r>
            <w:r w:rsidRPr="00DB6F7C">
              <w:rPr>
                <w:sz w:val="20"/>
                <w:szCs w:val="20"/>
              </w:rPr>
              <w:lastRenderedPageBreak/>
              <w:t>invested</w:t>
            </w:r>
            <w:r w:rsidRPr="00DB6F7C">
              <w:rPr>
                <w:spacing w:val="-20"/>
                <w:sz w:val="20"/>
                <w:szCs w:val="20"/>
              </w:rPr>
              <w:t xml:space="preserve"> </w:t>
            </w:r>
            <w:r w:rsidRPr="00DB6F7C">
              <w:rPr>
                <w:sz w:val="20"/>
                <w:szCs w:val="20"/>
              </w:rPr>
              <w:t>in</w:t>
            </w:r>
            <w:r w:rsidRPr="00DB6F7C">
              <w:rPr>
                <w:spacing w:val="-20"/>
                <w:sz w:val="20"/>
                <w:szCs w:val="20"/>
              </w:rPr>
              <w:t xml:space="preserve"> </w:t>
            </w:r>
            <w:r w:rsidRPr="00DB6F7C">
              <w:rPr>
                <w:sz w:val="20"/>
                <w:szCs w:val="20"/>
              </w:rPr>
              <w:t>the</w:t>
            </w:r>
            <w:r w:rsidRPr="00DB6F7C">
              <w:rPr>
                <w:spacing w:val="-21"/>
                <w:sz w:val="20"/>
                <w:szCs w:val="20"/>
              </w:rPr>
              <w:t xml:space="preserve"> </w:t>
            </w:r>
            <w:r w:rsidRPr="00DB6F7C">
              <w:rPr>
                <w:sz w:val="20"/>
                <w:szCs w:val="20"/>
              </w:rPr>
              <w:t>entity,</w:t>
            </w:r>
            <w:r w:rsidRPr="00DB6F7C">
              <w:rPr>
                <w:spacing w:val="-21"/>
                <w:sz w:val="20"/>
                <w:szCs w:val="20"/>
              </w:rPr>
              <w:t xml:space="preserve"> </w:t>
            </w:r>
            <w:r w:rsidRPr="00DB6F7C">
              <w:rPr>
                <w:sz w:val="20"/>
                <w:szCs w:val="20"/>
              </w:rPr>
              <w:t>providing</w:t>
            </w:r>
            <w:r w:rsidRPr="00DB6F7C">
              <w:rPr>
                <w:spacing w:val="-21"/>
                <w:sz w:val="20"/>
                <w:szCs w:val="20"/>
              </w:rPr>
              <w:t xml:space="preserve"> </w:t>
            </w:r>
            <w:r w:rsidRPr="00DB6F7C">
              <w:rPr>
                <w:sz w:val="20"/>
                <w:szCs w:val="20"/>
              </w:rPr>
              <w:t>a</w:t>
            </w:r>
            <w:r w:rsidRPr="00DB6F7C">
              <w:rPr>
                <w:spacing w:val="-21"/>
                <w:sz w:val="20"/>
                <w:szCs w:val="20"/>
              </w:rPr>
              <w:t xml:space="preserve"> </w:t>
            </w:r>
            <w:r w:rsidRPr="00DB6F7C">
              <w:rPr>
                <w:sz w:val="20"/>
                <w:szCs w:val="20"/>
              </w:rPr>
              <w:t>clear</w:t>
            </w:r>
            <w:r w:rsidRPr="00DB6F7C">
              <w:rPr>
                <w:spacing w:val="-21"/>
                <w:sz w:val="20"/>
                <w:szCs w:val="20"/>
              </w:rPr>
              <w:t xml:space="preserve"> </w:t>
            </w:r>
            <w:r w:rsidRPr="00DB6F7C">
              <w:rPr>
                <w:sz w:val="20"/>
                <w:szCs w:val="20"/>
              </w:rPr>
              <w:t>justification</w:t>
            </w:r>
            <w:r w:rsidRPr="00DB6F7C">
              <w:rPr>
                <w:spacing w:val="-20"/>
                <w:sz w:val="20"/>
                <w:szCs w:val="20"/>
              </w:rPr>
              <w:t xml:space="preserve"> </w:t>
            </w:r>
            <w:r w:rsidRPr="00DB6F7C">
              <w:rPr>
                <w:sz w:val="20"/>
                <w:szCs w:val="20"/>
              </w:rPr>
              <w:t>for</w:t>
            </w:r>
            <w:r w:rsidRPr="00DB6F7C">
              <w:rPr>
                <w:spacing w:val="-21"/>
                <w:sz w:val="20"/>
                <w:szCs w:val="20"/>
              </w:rPr>
              <w:t xml:space="preserve"> </w:t>
            </w:r>
            <w:r w:rsidRPr="00DB6F7C">
              <w:rPr>
                <w:sz w:val="20"/>
                <w:szCs w:val="20"/>
              </w:rPr>
              <w:t>the</w:t>
            </w:r>
            <w:r w:rsidRPr="00DB6F7C">
              <w:rPr>
                <w:spacing w:val="-21"/>
                <w:sz w:val="20"/>
                <w:szCs w:val="20"/>
              </w:rPr>
              <w:t xml:space="preserve"> </w:t>
            </w:r>
            <w:r w:rsidRPr="00DB6F7C">
              <w:rPr>
                <w:sz w:val="20"/>
                <w:szCs w:val="20"/>
              </w:rPr>
              <w:t>fees;</w:t>
            </w:r>
            <w:r w:rsidRPr="00DB6F7C">
              <w:rPr>
                <w:spacing w:val="-21"/>
                <w:sz w:val="20"/>
                <w:szCs w:val="20"/>
              </w:rPr>
              <w:t xml:space="preserve"> </w:t>
            </w:r>
            <w:r w:rsidRPr="00DB6F7C">
              <w:rPr>
                <w:sz w:val="20"/>
                <w:szCs w:val="20"/>
              </w:rPr>
              <w:t>and</w:t>
            </w:r>
          </w:p>
          <w:p w14:paraId="27FCE557" w14:textId="77777777" w:rsidR="005C50F0" w:rsidRPr="00DB6F7C" w:rsidRDefault="00423292" w:rsidP="002C68CC">
            <w:pPr>
              <w:pStyle w:val="TableParagraph"/>
              <w:numPr>
                <w:ilvl w:val="1"/>
                <w:numId w:val="19"/>
              </w:numPr>
              <w:tabs>
                <w:tab w:val="left" w:pos="828"/>
              </w:tabs>
              <w:spacing w:before="120" w:after="120"/>
              <w:ind w:right="539"/>
              <w:rPr>
                <w:sz w:val="20"/>
                <w:szCs w:val="20"/>
              </w:rPr>
            </w:pPr>
            <w:r w:rsidRPr="00DB6F7C">
              <w:rPr>
                <w:sz w:val="20"/>
                <w:szCs w:val="20"/>
              </w:rPr>
              <w:t>If</w:t>
            </w:r>
            <w:r w:rsidRPr="00DB6F7C">
              <w:rPr>
                <w:spacing w:val="-23"/>
                <w:sz w:val="20"/>
                <w:szCs w:val="20"/>
              </w:rPr>
              <w:t xml:space="preserve"> </w:t>
            </w:r>
            <w:r w:rsidRPr="00DB6F7C">
              <w:rPr>
                <w:sz w:val="20"/>
                <w:szCs w:val="20"/>
              </w:rPr>
              <w:t>performance</w:t>
            </w:r>
            <w:r w:rsidRPr="00DB6F7C">
              <w:rPr>
                <w:spacing w:val="-22"/>
                <w:sz w:val="20"/>
                <w:szCs w:val="20"/>
              </w:rPr>
              <w:t xml:space="preserve"> </w:t>
            </w:r>
            <w:r w:rsidRPr="00DB6F7C">
              <w:rPr>
                <w:sz w:val="20"/>
                <w:szCs w:val="20"/>
              </w:rPr>
              <w:t>fees</w:t>
            </w:r>
            <w:r w:rsidRPr="00DB6F7C">
              <w:rPr>
                <w:spacing w:val="-22"/>
                <w:sz w:val="20"/>
                <w:szCs w:val="20"/>
              </w:rPr>
              <w:t xml:space="preserve"> </w:t>
            </w:r>
            <w:r w:rsidRPr="00DB6F7C">
              <w:rPr>
                <w:sz w:val="20"/>
                <w:szCs w:val="20"/>
              </w:rPr>
              <w:t>are</w:t>
            </w:r>
            <w:r w:rsidRPr="00DB6F7C">
              <w:rPr>
                <w:spacing w:val="-22"/>
                <w:sz w:val="20"/>
                <w:szCs w:val="20"/>
              </w:rPr>
              <w:t xml:space="preserve"> </w:t>
            </w:r>
            <w:r w:rsidRPr="00DB6F7C">
              <w:rPr>
                <w:sz w:val="20"/>
                <w:szCs w:val="20"/>
              </w:rPr>
              <w:t>payable,</w:t>
            </w:r>
            <w:r w:rsidRPr="00DB6F7C">
              <w:rPr>
                <w:spacing w:val="-22"/>
                <w:sz w:val="20"/>
                <w:szCs w:val="20"/>
              </w:rPr>
              <w:t xml:space="preserve"> </w:t>
            </w:r>
            <w:r w:rsidRPr="00DB6F7C">
              <w:rPr>
                <w:sz w:val="20"/>
                <w:szCs w:val="20"/>
              </w:rPr>
              <w:t>how</w:t>
            </w:r>
            <w:r w:rsidRPr="00DB6F7C">
              <w:rPr>
                <w:spacing w:val="-23"/>
                <w:sz w:val="20"/>
                <w:szCs w:val="20"/>
              </w:rPr>
              <w:t xml:space="preserve"> </w:t>
            </w:r>
            <w:r w:rsidRPr="00DB6F7C">
              <w:rPr>
                <w:sz w:val="20"/>
                <w:szCs w:val="20"/>
              </w:rPr>
              <w:t>these</w:t>
            </w:r>
            <w:r w:rsidRPr="00DB6F7C">
              <w:rPr>
                <w:spacing w:val="-22"/>
                <w:sz w:val="20"/>
                <w:szCs w:val="20"/>
              </w:rPr>
              <w:t xml:space="preserve"> </w:t>
            </w:r>
            <w:r w:rsidRPr="00DB6F7C">
              <w:rPr>
                <w:sz w:val="20"/>
                <w:szCs w:val="20"/>
              </w:rPr>
              <w:t>fees</w:t>
            </w:r>
            <w:r w:rsidRPr="00DB6F7C">
              <w:rPr>
                <w:spacing w:val="-22"/>
                <w:sz w:val="20"/>
                <w:szCs w:val="20"/>
              </w:rPr>
              <w:t xml:space="preserve"> </w:t>
            </w:r>
            <w:r w:rsidRPr="00DB6F7C">
              <w:rPr>
                <w:sz w:val="20"/>
                <w:szCs w:val="20"/>
              </w:rPr>
              <w:t>will</w:t>
            </w:r>
            <w:r w:rsidRPr="00DB6F7C">
              <w:rPr>
                <w:spacing w:val="-23"/>
                <w:sz w:val="20"/>
                <w:szCs w:val="20"/>
              </w:rPr>
              <w:t xml:space="preserve"> </w:t>
            </w:r>
            <w:r w:rsidRPr="00DB6F7C">
              <w:rPr>
                <w:sz w:val="20"/>
                <w:szCs w:val="20"/>
              </w:rPr>
              <w:t>be</w:t>
            </w:r>
            <w:r w:rsidRPr="00DB6F7C">
              <w:rPr>
                <w:spacing w:val="-22"/>
                <w:sz w:val="20"/>
                <w:szCs w:val="20"/>
              </w:rPr>
              <w:t xml:space="preserve"> </w:t>
            </w:r>
            <w:r w:rsidRPr="00DB6F7C">
              <w:rPr>
                <w:sz w:val="20"/>
                <w:szCs w:val="20"/>
              </w:rPr>
              <w:t>paid</w:t>
            </w:r>
            <w:r w:rsidRPr="00DB6F7C">
              <w:rPr>
                <w:spacing w:val="-21"/>
                <w:sz w:val="20"/>
                <w:szCs w:val="20"/>
              </w:rPr>
              <w:t xml:space="preserve"> </w:t>
            </w:r>
            <w:r w:rsidRPr="00DB6F7C">
              <w:rPr>
                <w:sz w:val="20"/>
                <w:szCs w:val="20"/>
              </w:rPr>
              <w:t>–</w:t>
            </w:r>
            <w:r w:rsidRPr="00DB6F7C">
              <w:rPr>
                <w:spacing w:val="-23"/>
                <w:sz w:val="20"/>
                <w:szCs w:val="20"/>
              </w:rPr>
              <w:t xml:space="preserve"> </w:t>
            </w:r>
            <w:r w:rsidRPr="00DB6F7C">
              <w:rPr>
                <w:sz w:val="20"/>
                <w:szCs w:val="20"/>
              </w:rPr>
              <w:t>for example:</w:t>
            </w:r>
          </w:p>
          <w:p w14:paraId="2BF714D2" w14:textId="77777777" w:rsidR="005C50F0" w:rsidRPr="00DB6F7C" w:rsidRDefault="00423292" w:rsidP="002C68CC">
            <w:pPr>
              <w:pStyle w:val="TableParagraph"/>
              <w:numPr>
                <w:ilvl w:val="2"/>
                <w:numId w:val="19"/>
              </w:numPr>
              <w:tabs>
                <w:tab w:val="left" w:pos="1243"/>
                <w:tab w:val="left" w:pos="1244"/>
              </w:tabs>
              <w:spacing w:before="120" w:after="120"/>
              <w:ind w:right="283"/>
              <w:rPr>
                <w:sz w:val="20"/>
                <w:szCs w:val="20"/>
              </w:rPr>
            </w:pPr>
            <w:r w:rsidRPr="00DB6F7C">
              <w:rPr>
                <w:i/>
                <w:sz w:val="20"/>
                <w:szCs w:val="20"/>
              </w:rPr>
              <w:t>for</w:t>
            </w:r>
            <w:r w:rsidRPr="00DB6F7C">
              <w:rPr>
                <w:i/>
                <w:spacing w:val="-38"/>
                <w:sz w:val="20"/>
                <w:szCs w:val="20"/>
              </w:rPr>
              <w:t xml:space="preserve"> </w:t>
            </w:r>
            <w:r w:rsidRPr="00DB6F7C">
              <w:rPr>
                <w:i/>
                <w:sz w:val="20"/>
                <w:szCs w:val="20"/>
              </w:rPr>
              <w:t>mature</w:t>
            </w:r>
            <w:r w:rsidRPr="00DB6F7C">
              <w:rPr>
                <w:i/>
                <w:spacing w:val="-38"/>
                <w:sz w:val="20"/>
                <w:szCs w:val="20"/>
              </w:rPr>
              <w:t xml:space="preserve"> </w:t>
            </w:r>
            <w:r w:rsidRPr="00DB6F7C">
              <w:rPr>
                <w:i/>
                <w:sz w:val="20"/>
                <w:szCs w:val="20"/>
              </w:rPr>
              <w:t>operating</w:t>
            </w:r>
            <w:r w:rsidRPr="00DB6F7C">
              <w:rPr>
                <w:i/>
                <w:spacing w:val="-38"/>
                <w:sz w:val="20"/>
                <w:szCs w:val="20"/>
              </w:rPr>
              <w:t xml:space="preserve"> </w:t>
            </w:r>
            <w:r w:rsidRPr="00DB6F7C">
              <w:rPr>
                <w:i/>
                <w:sz w:val="20"/>
                <w:szCs w:val="20"/>
              </w:rPr>
              <w:t>infrastructure</w:t>
            </w:r>
            <w:r w:rsidRPr="00DB6F7C">
              <w:rPr>
                <w:i/>
                <w:spacing w:val="-38"/>
                <w:sz w:val="20"/>
                <w:szCs w:val="20"/>
              </w:rPr>
              <w:t xml:space="preserve"> </w:t>
            </w:r>
            <w:r w:rsidRPr="00DB6F7C">
              <w:rPr>
                <w:i/>
                <w:sz w:val="20"/>
                <w:szCs w:val="20"/>
              </w:rPr>
              <w:t>assets</w:t>
            </w:r>
            <w:r w:rsidRPr="00DB6F7C">
              <w:rPr>
                <w:i/>
                <w:spacing w:val="-38"/>
                <w:sz w:val="20"/>
                <w:szCs w:val="20"/>
              </w:rPr>
              <w:t xml:space="preserve"> </w:t>
            </w:r>
            <w:r w:rsidRPr="00DB6F7C">
              <w:rPr>
                <w:sz w:val="20"/>
                <w:szCs w:val="20"/>
              </w:rPr>
              <w:t>–</w:t>
            </w:r>
            <w:r w:rsidRPr="00DB6F7C">
              <w:rPr>
                <w:spacing w:val="-36"/>
                <w:sz w:val="20"/>
                <w:szCs w:val="20"/>
              </w:rPr>
              <w:t xml:space="preserve"> </w:t>
            </w:r>
            <w:r w:rsidRPr="00DB6F7C">
              <w:rPr>
                <w:sz w:val="20"/>
                <w:szCs w:val="20"/>
              </w:rPr>
              <w:t>explain</w:t>
            </w:r>
            <w:r w:rsidRPr="00DB6F7C">
              <w:rPr>
                <w:spacing w:val="-35"/>
                <w:sz w:val="20"/>
                <w:szCs w:val="20"/>
              </w:rPr>
              <w:t xml:space="preserve"> </w:t>
            </w:r>
            <w:r w:rsidRPr="00DB6F7C">
              <w:rPr>
                <w:sz w:val="20"/>
                <w:szCs w:val="20"/>
              </w:rPr>
              <w:t>if</w:t>
            </w:r>
            <w:r w:rsidRPr="00DB6F7C">
              <w:rPr>
                <w:spacing w:val="-36"/>
                <w:sz w:val="20"/>
                <w:szCs w:val="20"/>
              </w:rPr>
              <w:t xml:space="preserve"> </w:t>
            </w:r>
            <w:r w:rsidRPr="00DB6F7C">
              <w:rPr>
                <w:sz w:val="20"/>
                <w:szCs w:val="20"/>
              </w:rPr>
              <w:t>and</w:t>
            </w:r>
            <w:r w:rsidRPr="00DB6F7C">
              <w:rPr>
                <w:spacing w:val="-35"/>
                <w:sz w:val="20"/>
                <w:szCs w:val="20"/>
              </w:rPr>
              <w:t xml:space="preserve"> </w:t>
            </w:r>
            <w:r w:rsidRPr="00DB6F7C">
              <w:rPr>
                <w:sz w:val="20"/>
                <w:szCs w:val="20"/>
              </w:rPr>
              <w:t>how the</w:t>
            </w:r>
            <w:r w:rsidRPr="00DB6F7C">
              <w:rPr>
                <w:spacing w:val="-24"/>
                <w:sz w:val="20"/>
                <w:szCs w:val="20"/>
              </w:rPr>
              <w:t xml:space="preserve"> </w:t>
            </w:r>
            <w:r w:rsidRPr="00DB6F7C">
              <w:rPr>
                <w:sz w:val="20"/>
                <w:szCs w:val="20"/>
              </w:rPr>
              <w:t>performance</w:t>
            </w:r>
            <w:r w:rsidRPr="00DB6F7C">
              <w:rPr>
                <w:spacing w:val="-24"/>
                <w:sz w:val="20"/>
                <w:szCs w:val="20"/>
              </w:rPr>
              <w:t xml:space="preserve"> </w:t>
            </w:r>
            <w:r w:rsidRPr="00DB6F7C">
              <w:rPr>
                <w:sz w:val="20"/>
                <w:szCs w:val="20"/>
              </w:rPr>
              <w:t>fees</w:t>
            </w:r>
            <w:r w:rsidRPr="00DB6F7C">
              <w:rPr>
                <w:spacing w:val="-24"/>
                <w:sz w:val="20"/>
                <w:szCs w:val="20"/>
              </w:rPr>
              <w:t xml:space="preserve"> </w:t>
            </w:r>
            <w:r w:rsidRPr="00DB6F7C">
              <w:rPr>
                <w:sz w:val="20"/>
                <w:szCs w:val="20"/>
              </w:rPr>
              <w:t>will</w:t>
            </w:r>
            <w:r w:rsidRPr="00DB6F7C">
              <w:rPr>
                <w:spacing w:val="-25"/>
                <w:sz w:val="20"/>
                <w:szCs w:val="20"/>
              </w:rPr>
              <w:t xml:space="preserve"> </w:t>
            </w:r>
            <w:r w:rsidRPr="00DB6F7C">
              <w:rPr>
                <w:sz w:val="20"/>
                <w:szCs w:val="20"/>
              </w:rPr>
              <w:t>be</w:t>
            </w:r>
            <w:r w:rsidRPr="00DB6F7C">
              <w:rPr>
                <w:spacing w:val="-24"/>
                <w:sz w:val="20"/>
                <w:szCs w:val="20"/>
              </w:rPr>
              <w:t xml:space="preserve"> </w:t>
            </w:r>
            <w:r w:rsidRPr="00DB6F7C">
              <w:rPr>
                <w:sz w:val="20"/>
                <w:szCs w:val="20"/>
              </w:rPr>
              <w:t>paid,</w:t>
            </w:r>
            <w:r w:rsidRPr="00DB6F7C">
              <w:rPr>
                <w:spacing w:val="-24"/>
                <w:sz w:val="20"/>
                <w:szCs w:val="20"/>
              </w:rPr>
              <w:t xml:space="preserve"> </w:t>
            </w:r>
            <w:r w:rsidRPr="00DB6F7C">
              <w:rPr>
                <w:sz w:val="20"/>
                <w:szCs w:val="20"/>
              </w:rPr>
              <w:t>including</w:t>
            </w:r>
            <w:r w:rsidRPr="00DB6F7C">
              <w:rPr>
                <w:spacing w:val="-24"/>
                <w:sz w:val="20"/>
                <w:szCs w:val="20"/>
              </w:rPr>
              <w:t xml:space="preserve"> </w:t>
            </w:r>
            <w:r w:rsidRPr="00DB6F7C">
              <w:rPr>
                <w:sz w:val="20"/>
                <w:szCs w:val="20"/>
              </w:rPr>
              <w:t>whether</w:t>
            </w:r>
            <w:r w:rsidRPr="00DB6F7C">
              <w:rPr>
                <w:spacing w:val="-24"/>
                <w:sz w:val="20"/>
                <w:szCs w:val="20"/>
              </w:rPr>
              <w:t xml:space="preserve"> </w:t>
            </w:r>
            <w:r w:rsidRPr="00DB6F7C">
              <w:rPr>
                <w:sz w:val="20"/>
                <w:szCs w:val="20"/>
              </w:rPr>
              <w:t>these</w:t>
            </w:r>
            <w:r w:rsidRPr="00DB6F7C">
              <w:rPr>
                <w:spacing w:val="-24"/>
                <w:sz w:val="20"/>
                <w:szCs w:val="20"/>
              </w:rPr>
              <w:t xml:space="preserve"> </w:t>
            </w:r>
            <w:r w:rsidRPr="00DB6F7C">
              <w:rPr>
                <w:sz w:val="20"/>
                <w:szCs w:val="20"/>
              </w:rPr>
              <w:t>fees are</w:t>
            </w:r>
            <w:r w:rsidRPr="00DB6F7C">
              <w:rPr>
                <w:spacing w:val="-6"/>
                <w:sz w:val="20"/>
                <w:szCs w:val="20"/>
              </w:rPr>
              <w:t xml:space="preserve"> </w:t>
            </w:r>
            <w:r w:rsidRPr="00DB6F7C">
              <w:rPr>
                <w:sz w:val="20"/>
                <w:szCs w:val="20"/>
              </w:rPr>
              <w:t>payable</w:t>
            </w:r>
            <w:r w:rsidRPr="00DB6F7C">
              <w:rPr>
                <w:spacing w:val="-6"/>
                <w:sz w:val="20"/>
                <w:szCs w:val="20"/>
              </w:rPr>
              <w:t xml:space="preserve"> </w:t>
            </w:r>
            <w:r w:rsidRPr="00DB6F7C">
              <w:rPr>
                <w:sz w:val="20"/>
                <w:szCs w:val="20"/>
              </w:rPr>
              <w:t>only</w:t>
            </w:r>
            <w:r w:rsidRPr="00DB6F7C">
              <w:rPr>
                <w:spacing w:val="-7"/>
                <w:sz w:val="20"/>
                <w:szCs w:val="20"/>
              </w:rPr>
              <w:t xml:space="preserve"> </w:t>
            </w:r>
            <w:r w:rsidRPr="00DB6F7C">
              <w:rPr>
                <w:sz w:val="20"/>
                <w:szCs w:val="20"/>
              </w:rPr>
              <w:t>from</w:t>
            </w:r>
            <w:r w:rsidRPr="00DB6F7C">
              <w:rPr>
                <w:spacing w:val="-6"/>
                <w:sz w:val="20"/>
                <w:szCs w:val="20"/>
              </w:rPr>
              <w:t xml:space="preserve"> </w:t>
            </w:r>
            <w:r w:rsidRPr="00DB6F7C">
              <w:rPr>
                <w:sz w:val="20"/>
                <w:szCs w:val="20"/>
              </w:rPr>
              <w:t>operating</w:t>
            </w:r>
            <w:r w:rsidRPr="00DB6F7C">
              <w:rPr>
                <w:spacing w:val="-6"/>
                <w:sz w:val="20"/>
                <w:szCs w:val="20"/>
              </w:rPr>
              <w:t xml:space="preserve"> </w:t>
            </w:r>
            <w:r w:rsidRPr="00DB6F7C">
              <w:rPr>
                <w:sz w:val="20"/>
                <w:szCs w:val="20"/>
              </w:rPr>
              <w:t>cash</w:t>
            </w:r>
            <w:r w:rsidRPr="00DB6F7C">
              <w:rPr>
                <w:spacing w:val="-6"/>
                <w:sz w:val="20"/>
                <w:szCs w:val="20"/>
              </w:rPr>
              <w:t xml:space="preserve"> </w:t>
            </w:r>
            <w:r w:rsidRPr="00DB6F7C">
              <w:rPr>
                <w:sz w:val="20"/>
                <w:szCs w:val="20"/>
              </w:rPr>
              <w:t>flow;</w:t>
            </w:r>
            <w:r w:rsidRPr="00DB6F7C">
              <w:rPr>
                <w:spacing w:val="-6"/>
                <w:sz w:val="20"/>
                <w:szCs w:val="20"/>
              </w:rPr>
              <w:t xml:space="preserve"> </w:t>
            </w:r>
            <w:r w:rsidRPr="00DB6F7C">
              <w:rPr>
                <w:sz w:val="20"/>
                <w:szCs w:val="20"/>
              </w:rPr>
              <w:t>and</w:t>
            </w:r>
          </w:p>
          <w:p w14:paraId="40E68A71" w14:textId="77777777" w:rsidR="005C50F0" w:rsidRPr="00DB6F7C" w:rsidRDefault="00423292" w:rsidP="002C68CC">
            <w:pPr>
              <w:pStyle w:val="TableParagraph"/>
              <w:numPr>
                <w:ilvl w:val="2"/>
                <w:numId w:val="19"/>
              </w:numPr>
              <w:tabs>
                <w:tab w:val="left" w:pos="1243"/>
                <w:tab w:val="left" w:pos="1244"/>
              </w:tabs>
              <w:spacing w:before="120" w:after="120"/>
              <w:ind w:right="109"/>
              <w:rPr>
                <w:sz w:val="20"/>
                <w:szCs w:val="20"/>
              </w:rPr>
            </w:pPr>
            <w:r w:rsidRPr="00DB6F7C">
              <w:rPr>
                <w:i/>
                <w:sz w:val="20"/>
                <w:szCs w:val="20"/>
              </w:rPr>
              <w:t>for operating infrastructure assets in a growth phase and development</w:t>
            </w:r>
            <w:r w:rsidRPr="00DB6F7C">
              <w:rPr>
                <w:i/>
                <w:spacing w:val="-29"/>
                <w:sz w:val="20"/>
                <w:szCs w:val="20"/>
              </w:rPr>
              <w:t xml:space="preserve"> </w:t>
            </w:r>
            <w:r w:rsidRPr="00DB6F7C">
              <w:rPr>
                <w:i/>
                <w:sz w:val="20"/>
                <w:szCs w:val="20"/>
              </w:rPr>
              <w:t>assets</w:t>
            </w:r>
            <w:r w:rsidRPr="00DB6F7C">
              <w:rPr>
                <w:i/>
                <w:spacing w:val="-29"/>
                <w:sz w:val="20"/>
                <w:szCs w:val="20"/>
              </w:rPr>
              <w:t xml:space="preserve"> </w:t>
            </w:r>
            <w:r w:rsidRPr="00DB6F7C">
              <w:rPr>
                <w:sz w:val="20"/>
                <w:szCs w:val="20"/>
              </w:rPr>
              <w:t>–</w:t>
            </w:r>
            <w:r w:rsidRPr="00DB6F7C">
              <w:rPr>
                <w:spacing w:val="-27"/>
                <w:sz w:val="20"/>
                <w:szCs w:val="20"/>
              </w:rPr>
              <w:t xml:space="preserve"> </w:t>
            </w:r>
            <w:r w:rsidRPr="00DB6F7C">
              <w:rPr>
                <w:sz w:val="20"/>
                <w:szCs w:val="20"/>
              </w:rPr>
              <w:t>explain</w:t>
            </w:r>
            <w:r w:rsidRPr="00DB6F7C">
              <w:rPr>
                <w:spacing w:val="-26"/>
                <w:sz w:val="20"/>
                <w:szCs w:val="20"/>
              </w:rPr>
              <w:t xml:space="preserve"> </w:t>
            </w:r>
            <w:r w:rsidRPr="00DB6F7C">
              <w:rPr>
                <w:sz w:val="20"/>
                <w:szCs w:val="20"/>
              </w:rPr>
              <w:t>how</w:t>
            </w:r>
            <w:r w:rsidRPr="00DB6F7C">
              <w:rPr>
                <w:spacing w:val="-27"/>
                <w:sz w:val="20"/>
                <w:szCs w:val="20"/>
              </w:rPr>
              <w:t xml:space="preserve"> </w:t>
            </w:r>
            <w:r w:rsidRPr="00DB6F7C">
              <w:rPr>
                <w:sz w:val="20"/>
                <w:szCs w:val="20"/>
              </w:rPr>
              <w:t>the</w:t>
            </w:r>
            <w:r w:rsidRPr="00DB6F7C">
              <w:rPr>
                <w:spacing w:val="-27"/>
                <w:sz w:val="20"/>
                <w:szCs w:val="20"/>
              </w:rPr>
              <w:t xml:space="preserve"> </w:t>
            </w:r>
            <w:r w:rsidRPr="00DB6F7C">
              <w:rPr>
                <w:sz w:val="20"/>
                <w:szCs w:val="20"/>
              </w:rPr>
              <w:t>performance</w:t>
            </w:r>
            <w:r w:rsidRPr="00DB6F7C">
              <w:rPr>
                <w:spacing w:val="-27"/>
                <w:sz w:val="20"/>
                <w:szCs w:val="20"/>
              </w:rPr>
              <w:t xml:space="preserve"> </w:t>
            </w:r>
            <w:r w:rsidRPr="00DB6F7C">
              <w:rPr>
                <w:sz w:val="20"/>
                <w:szCs w:val="20"/>
              </w:rPr>
              <w:t>fees</w:t>
            </w:r>
            <w:r w:rsidRPr="00DB6F7C">
              <w:rPr>
                <w:spacing w:val="-27"/>
                <w:sz w:val="20"/>
                <w:szCs w:val="20"/>
              </w:rPr>
              <w:t xml:space="preserve"> </w:t>
            </w:r>
            <w:r w:rsidRPr="00DB6F7C">
              <w:rPr>
                <w:sz w:val="20"/>
                <w:szCs w:val="20"/>
              </w:rPr>
              <w:t>will</w:t>
            </w:r>
            <w:r w:rsidRPr="00DB6F7C">
              <w:rPr>
                <w:spacing w:val="-27"/>
                <w:sz w:val="20"/>
                <w:szCs w:val="20"/>
              </w:rPr>
              <w:t xml:space="preserve"> </w:t>
            </w:r>
            <w:r w:rsidRPr="00DB6F7C">
              <w:rPr>
                <w:sz w:val="20"/>
                <w:szCs w:val="20"/>
              </w:rPr>
              <w:t>be paid,</w:t>
            </w:r>
            <w:r w:rsidRPr="00DB6F7C">
              <w:rPr>
                <w:spacing w:val="-18"/>
                <w:sz w:val="20"/>
                <w:szCs w:val="20"/>
              </w:rPr>
              <w:t xml:space="preserve"> </w:t>
            </w:r>
            <w:r w:rsidRPr="00DB6F7C">
              <w:rPr>
                <w:sz w:val="20"/>
                <w:szCs w:val="20"/>
              </w:rPr>
              <w:t>whether</w:t>
            </w:r>
            <w:r w:rsidRPr="00DB6F7C">
              <w:rPr>
                <w:spacing w:val="-18"/>
                <w:sz w:val="20"/>
                <w:szCs w:val="20"/>
              </w:rPr>
              <w:t xml:space="preserve"> </w:t>
            </w:r>
            <w:r w:rsidRPr="00DB6F7C">
              <w:rPr>
                <w:sz w:val="20"/>
                <w:szCs w:val="20"/>
              </w:rPr>
              <w:t>these</w:t>
            </w:r>
            <w:r w:rsidRPr="00DB6F7C">
              <w:rPr>
                <w:spacing w:val="-18"/>
                <w:sz w:val="20"/>
                <w:szCs w:val="20"/>
              </w:rPr>
              <w:t xml:space="preserve"> </w:t>
            </w:r>
            <w:r w:rsidRPr="00DB6F7C">
              <w:rPr>
                <w:sz w:val="20"/>
                <w:szCs w:val="20"/>
              </w:rPr>
              <w:t>fees</w:t>
            </w:r>
            <w:r w:rsidRPr="00DB6F7C">
              <w:rPr>
                <w:spacing w:val="-18"/>
                <w:sz w:val="20"/>
                <w:szCs w:val="20"/>
              </w:rPr>
              <w:t xml:space="preserve"> </w:t>
            </w:r>
            <w:r w:rsidRPr="00DB6F7C">
              <w:rPr>
                <w:sz w:val="20"/>
                <w:szCs w:val="20"/>
              </w:rPr>
              <w:t>are</w:t>
            </w:r>
            <w:r w:rsidRPr="00DB6F7C">
              <w:rPr>
                <w:spacing w:val="-18"/>
                <w:sz w:val="20"/>
                <w:szCs w:val="20"/>
              </w:rPr>
              <w:t xml:space="preserve"> </w:t>
            </w:r>
            <w:r w:rsidRPr="00DB6F7C">
              <w:rPr>
                <w:sz w:val="20"/>
                <w:szCs w:val="20"/>
              </w:rPr>
              <w:t>funded</w:t>
            </w:r>
            <w:r w:rsidRPr="00DB6F7C">
              <w:rPr>
                <w:spacing w:val="-17"/>
                <w:sz w:val="20"/>
                <w:szCs w:val="20"/>
              </w:rPr>
              <w:t xml:space="preserve"> </w:t>
            </w:r>
            <w:r w:rsidRPr="00DB6F7C">
              <w:rPr>
                <w:sz w:val="20"/>
                <w:szCs w:val="20"/>
              </w:rPr>
              <w:t>by</w:t>
            </w:r>
            <w:r w:rsidRPr="00DB6F7C">
              <w:rPr>
                <w:spacing w:val="-18"/>
                <w:sz w:val="20"/>
                <w:szCs w:val="20"/>
              </w:rPr>
              <w:t xml:space="preserve"> </w:t>
            </w:r>
            <w:r w:rsidRPr="00DB6F7C">
              <w:rPr>
                <w:sz w:val="20"/>
                <w:szCs w:val="20"/>
              </w:rPr>
              <w:t>debt,</w:t>
            </w:r>
            <w:r w:rsidRPr="00DB6F7C">
              <w:rPr>
                <w:spacing w:val="-18"/>
                <w:sz w:val="20"/>
                <w:szCs w:val="20"/>
              </w:rPr>
              <w:t xml:space="preserve"> </w:t>
            </w:r>
            <w:r w:rsidRPr="00DB6F7C">
              <w:rPr>
                <w:sz w:val="20"/>
                <w:szCs w:val="20"/>
              </w:rPr>
              <w:t>capital,</w:t>
            </w:r>
            <w:r w:rsidRPr="00DB6F7C">
              <w:rPr>
                <w:spacing w:val="-18"/>
                <w:sz w:val="20"/>
                <w:szCs w:val="20"/>
              </w:rPr>
              <w:t xml:space="preserve"> </w:t>
            </w:r>
            <w:r w:rsidRPr="00DB6F7C">
              <w:rPr>
                <w:sz w:val="20"/>
                <w:szCs w:val="20"/>
              </w:rPr>
              <w:t>the</w:t>
            </w:r>
            <w:r w:rsidRPr="00DB6F7C">
              <w:rPr>
                <w:spacing w:val="-18"/>
                <w:sz w:val="20"/>
                <w:szCs w:val="20"/>
              </w:rPr>
              <w:t xml:space="preserve"> </w:t>
            </w:r>
            <w:r w:rsidRPr="00DB6F7C">
              <w:rPr>
                <w:sz w:val="20"/>
                <w:szCs w:val="20"/>
              </w:rPr>
              <w:t>issue</w:t>
            </w:r>
            <w:r w:rsidRPr="00DB6F7C">
              <w:rPr>
                <w:spacing w:val="-18"/>
                <w:sz w:val="20"/>
                <w:szCs w:val="20"/>
              </w:rPr>
              <w:t xml:space="preserve"> </w:t>
            </w:r>
            <w:r w:rsidRPr="00DB6F7C">
              <w:rPr>
                <w:sz w:val="20"/>
                <w:szCs w:val="20"/>
              </w:rPr>
              <w:t>of securities or otherwise, and the risks to members in paying performance fees in those</w:t>
            </w:r>
            <w:r w:rsidRPr="00DB6F7C">
              <w:rPr>
                <w:spacing w:val="-11"/>
                <w:sz w:val="20"/>
                <w:szCs w:val="20"/>
              </w:rPr>
              <w:t xml:space="preserve"> </w:t>
            </w:r>
            <w:r w:rsidRPr="00DB6F7C">
              <w:rPr>
                <w:sz w:val="20"/>
                <w:szCs w:val="20"/>
              </w:rPr>
              <w:t>way.</w:t>
            </w:r>
          </w:p>
        </w:tc>
        <w:tc>
          <w:tcPr>
            <w:tcW w:w="7521" w:type="dxa"/>
            <w:shd w:val="clear" w:color="auto" w:fill="DEDEDE"/>
          </w:tcPr>
          <w:p w14:paraId="6759D5D5" w14:textId="77777777" w:rsidR="00587584" w:rsidRPr="00EE46A3" w:rsidRDefault="00423292" w:rsidP="002C68CC">
            <w:pPr>
              <w:pStyle w:val="TableParagraph"/>
              <w:spacing w:before="120" w:after="120"/>
              <w:ind w:left="108"/>
              <w:rPr>
                <w:sz w:val="20"/>
                <w:szCs w:val="20"/>
              </w:rPr>
            </w:pPr>
            <w:r w:rsidRPr="00EE46A3">
              <w:rPr>
                <w:sz w:val="20"/>
                <w:szCs w:val="20"/>
              </w:rPr>
              <w:lastRenderedPageBreak/>
              <w:t>All</w:t>
            </w:r>
            <w:r w:rsidRPr="00EE46A3">
              <w:rPr>
                <w:spacing w:val="-20"/>
                <w:sz w:val="20"/>
                <w:szCs w:val="20"/>
              </w:rPr>
              <w:t xml:space="preserve"> </w:t>
            </w:r>
            <w:r w:rsidRPr="00EE46A3">
              <w:rPr>
                <w:sz w:val="20"/>
                <w:szCs w:val="20"/>
              </w:rPr>
              <w:t>fees</w:t>
            </w:r>
            <w:r w:rsidRPr="00EE46A3">
              <w:rPr>
                <w:spacing w:val="-19"/>
                <w:sz w:val="20"/>
                <w:szCs w:val="20"/>
              </w:rPr>
              <w:t xml:space="preserve"> </w:t>
            </w:r>
            <w:r w:rsidRPr="00EE46A3">
              <w:rPr>
                <w:sz w:val="20"/>
                <w:szCs w:val="20"/>
              </w:rPr>
              <w:t>and</w:t>
            </w:r>
            <w:r w:rsidRPr="00EE46A3">
              <w:rPr>
                <w:spacing w:val="-19"/>
                <w:sz w:val="20"/>
                <w:szCs w:val="20"/>
              </w:rPr>
              <w:t xml:space="preserve"> </w:t>
            </w:r>
            <w:r w:rsidRPr="00EE46A3">
              <w:rPr>
                <w:sz w:val="20"/>
                <w:szCs w:val="20"/>
              </w:rPr>
              <w:t>costs</w:t>
            </w:r>
            <w:r w:rsidRPr="00EE46A3">
              <w:rPr>
                <w:spacing w:val="-19"/>
                <w:sz w:val="20"/>
                <w:szCs w:val="20"/>
              </w:rPr>
              <w:t xml:space="preserve"> </w:t>
            </w:r>
            <w:r w:rsidRPr="00EE46A3">
              <w:rPr>
                <w:sz w:val="20"/>
                <w:szCs w:val="20"/>
              </w:rPr>
              <w:t>paid</w:t>
            </w:r>
            <w:r w:rsidRPr="00EE46A3">
              <w:rPr>
                <w:spacing w:val="-19"/>
                <w:sz w:val="20"/>
                <w:szCs w:val="20"/>
              </w:rPr>
              <w:t xml:space="preserve"> </w:t>
            </w:r>
            <w:r w:rsidRPr="00EE46A3">
              <w:rPr>
                <w:sz w:val="20"/>
                <w:szCs w:val="20"/>
              </w:rPr>
              <w:t>or</w:t>
            </w:r>
            <w:r w:rsidRPr="00EE46A3">
              <w:rPr>
                <w:spacing w:val="-19"/>
                <w:sz w:val="20"/>
                <w:szCs w:val="20"/>
              </w:rPr>
              <w:t xml:space="preserve"> </w:t>
            </w:r>
            <w:r w:rsidRPr="00EE46A3">
              <w:rPr>
                <w:sz w:val="20"/>
                <w:szCs w:val="20"/>
              </w:rPr>
              <w:t>payable</w:t>
            </w:r>
            <w:r w:rsidRPr="00EE46A3">
              <w:rPr>
                <w:spacing w:val="-19"/>
                <w:sz w:val="20"/>
                <w:szCs w:val="20"/>
              </w:rPr>
              <w:t xml:space="preserve"> </w:t>
            </w:r>
            <w:r w:rsidRPr="00EE46A3">
              <w:rPr>
                <w:sz w:val="20"/>
                <w:szCs w:val="20"/>
              </w:rPr>
              <w:t>in</w:t>
            </w:r>
            <w:r w:rsidRPr="00EE46A3">
              <w:rPr>
                <w:spacing w:val="-19"/>
                <w:sz w:val="20"/>
                <w:szCs w:val="20"/>
              </w:rPr>
              <w:t xml:space="preserve"> </w:t>
            </w:r>
            <w:r w:rsidRPr="00EE46A3">
              <w:rPr>
                <w:sz w:val="20"/>
                <w:szCs w:val="20"/>
              </w:rPr>
              <w:t>connection</w:t>
            </w:r>
            <w:r w:rsidRPr="00EE46A3">
              <w:rPr>
                <w:spacing w:val="-19"/>
                <w:sz w:val="20"/>
                <w:szCs w:val="20"/>
              </w:rPr>
              <w:t xml:space="preserve"> </w:t>
            </w:r>
            <w:r w:rsidRPr="00EE46A3">
              <w:rPr>
                <w:sz w:val="20"/>
                <w:szCs w:val="20"/>
              </w:rPr>
              <w:t>with</w:t>
            </w:r>
            <w:r w:rsidRPr="00EE46A3">
              <w:rPr>
                <w:spacing w:val="-19"/>
                <w:sz w:val="20"/>
                <w:szCs w:val="20"/>
              </w:rPr>
              <w:t xml:space="preserve"> </w:t>
            </w:r>
            <w:r w:rsidRPr="00EE46A3">
              <w:rPr>
                <w:sz w:val="20"/>
                <w:szCs w:val="20"/>
              </w:rPr>
              <w:t>the</w:t>
            </w:r>
            <w:r w:rsidRPr="00EE46A3">
              <w:rPr>
                <w:spacing w:val="-19"/>
                <w:sz w:val="20"/>
                <w:szCs w:val="20"/>
              </w:rPr>
              <w:t xml:space="preserve"> </w:t>
            </w:r>
            <w:r w:rsidRPr="00EE46A3">
              <w:rPr>
                <w:sz w:val="20"/>
                <w:szCs w:val="20"/>
              </w:rPr>
              <w:t>management</w:t>
            </w:r>
            <w:r w:rsidRPr="00EE46A3">
              <w:rPr>
                <w:spacing w:val="-19"/>
                <w:sz w:val="20"/>
                <w:szCs w:val="20"/>
              </w:rPr>
              <w:t xml:space="preserve"> </w:t>
            </w:r>
            <w:r w:rsidRPr="00EE46A3">
              <w:rPr>
                <w:sz w:val="20"/>
                <w:szCs w:val="20"/>
              </w:rPr>
              <w:t>of</w:t>
            </w:r>
            <w:r w:rsidRPr="00EE46A3">
              <w:rPr>
                <w:spacing w:val="-20"/>
                <w:sz w:val="20"/>
                <w:szCs w:val="20"/>
              </w:rPr>
              <w:t xml:space="preserve"> </w:t>
            </w:r>
            <w:r w:rsidRPr="00EE46A3">
              <w:rPr>
                <w:sz w:val="20"/>
                <w:szCs w:val="20"/>
              </w:rPr>
              <w:t>ALX</w:t>
            </w:r>
            <w:r w:rsidRPr="00EE46A3">
              <w:rPr>
                <w:spacing w:val="-18"/>
                <w:sz w:val="20"/>
                <w:szCs w:val="20"/>
              </w:rPr>
              <w:t xml:space="preserve"> </w:t>
            </w:r>
            <w:r w:rsidRPr="00EE46A3">
              <w:rPr>
                <w:sz w:val="20"/>
                <w:szCs w:val="20"/>
              </w:rPr>
              <w:t>are</w:t>
            </w:r>
            <w:r w:rsidRPr="00EE46A3">
              <w:rPr>
                <w:spacing w:val="-19"/>
                <w:sz w:val="20"/>
                <w:szCs w:val="20"/>
              </w:rPr>
              <w:t xml:space="preserve"> </w:t>
            </w:r>
            <w:r w:rsidRPr="00EE46A3">
              <w:rPr>
                <w:sz w:val="20"/>
                <w:szCs w:val="20"/>
              </w:rPr>
              <w:t>set out</w:t>
            </w:r>
            <w:r w:rsidRPr="00EE46A3">
              <w:rPr>
                <w:spacing w:val="-5"/>
                <w:sz w:val="20"/>
                <w:szCs w:val="20"/>
              </w:rPr>
              <w:t xml:space="preserve"> </w:t>
            </w:r>
            <w:r w:rsidRPr="00EE46A3">
              <w:rPr>
                <w:sz w:val="20"/>
                <w:szCs w:val="20"/>
              </w:rPr>
              <w:t>in</w:t>
            </w:r>
            <w:r w:rsidRPr="00EE46A3">
              <w:rPr>
                <w:spacing w:val="-5"/>
                <w:sz w:val="20"/>
                <w:szCs w:val="20"/>
              </w:rPr>
              <w:t xml:space="preserve"> </w:t>
            </w:r>
            <w:r w:rsidRPr="00EE46A3">
              <w:rPr>
                <w:sz w:val="20"/>
                <w:szCs w:val="20"/>
              </w:rPr>
              <w:t>the</w:t>
            </w:r>
            <w:r w:rsidRPr="00EE46A3">
              <w:rPr>
                <w:spacing w:val="-6"/>
                <w:sz w:val="20"/>
                <w:szCs w:val="20"/>
              </w:rPr>
              <w:t xml:space="preserve"> </w:t>
            </w:r>
            <w:r w:rsidRPr="00EE46A3">
              <w:rPr>
                <w:sz w:val="20"/>
                <w:szCs w:val="20"/>
              </w:rPr>
              <w:t>ALX</w:t>
            </w:r>
            <w:r w:rsidRPr="00EE46A3">
              <w:rPr>
                <w:spacing w:val="-5"/>
                <w:sz w:val="20"/>
                <w:szCs w:val="20"/>
              </w:rPr>
              <w:t xml:space="preserve"> </w:t>
            </w:r>
            <w:r w:rsidRPr="00EE46A3">
              <w:rPr>
                <w:sz w:val="20"/>
                <w:szCs w:val="20"/>
              </w:rPr>
              <w:t>Annual</w:t>
            </w:r>
            <w:r w:rsidRPr="00EE46A3">
              <w:rPr>
                <w:spacing w:val="-7"/>
                <w:sz w:val="20"/>
                <w:szCs w:val="20"/>
              </w:rPr>
              <w:t xml:space="preserve"> </w:t>
            </w:r>
            <w:r w:rsidRPr="00EE46A3">
              <w:rPr>
                <w:sz w:val="20"/>
                <w:szCs w:val="20"/>
              </w:rPr>
              <w:t>Report</w:t>
            </w:r>
            <w:r w:rsidRPr="00EE46A3">
              <w:rPr>
                <w:spacing w:val="-5"/>
                <w:sz w:val="20"/>
                <w:szCs w:val="20"/>
              </w:rPr>
              <w:t xml:space="preserve"> </w:t>
            </w:r>
            <w:r w:rsidRPr="00EE46A3">
              <w:rPr>
                <w:sz w:val="20"/>
                <w:szCs w:val="20"/>
              </w:rPr>
              <w:t>and</w:t>
            </w:r>
            <w:r w:rsidRPr="00EE46A3">
              <w:rPr>
                <w:spacing w:val="-5"/>
                <w:sz w:val="20"/>
                <w:szCs w:val="20"/>
              </w:rPr>
              <w:t xml:space="preserve"> </w:t>
            </w:r>
            <w:r w:rsidRPr="00EE46A3">
              <w:rPr>
                <w:sz w:val="20"/>
                <w:szCs w:val="20"/>
              </w:rPr>
              <w:t>the</w:t>
            </w:r>
            <w:r w:rsidRPr="00EE46A3">
              <w:rPr>
                <w:spacing w:val="-6"/>
                <w:sz w:val="20"/>
                <w:szCs w:val="20"/>
              </w:rPr>
              <w:t xml:space="preserve"> </w:t>
            </w:r>
            <w:r w:rsidRPr="00EE46A3">
              <w:rPr>
                <w:sz w:val="20"/>
                <w:szCs w:val="20"/>
              </w:rPr>
              <w:t>ALX</w:t>
            </w:r>
            <w:r w:rsidRPr="00EE46A3">
              <w:rPr>
                <w:spacing w:val="-5"/>
                <w:sz w:val="20"/>
                <w:szCs w:val="20"/>
              </w:rPr>
              <w:t xml:space="preserve"> </w:t>
            </w:r>
            <w:r w:rsidRPr="00EE46A3">
              <w:rPr>
                <w:sz w:val="20"/>
                <w:szCs w:val="20"/>
              </w:rPr>
              <w:t>Financial</w:t>
            </w:r>
            <w:r w:rsidRPr="00EE46A3">
              <w:rPr>
                <w:spacing w:val="-7"/>
                <w:sz w:val="20"/>
                <w:szCs w:val="20"/>
              </w:rPr>
              <w:t xml:space="preserve"> </w:t>
            </w:r>
            <w:r w:rsidRPr="00EE46A3">
              <w:rPr>
                <w:sz w:val="20"/>
                <w:szCs w:val="20"/>
              </w:rPr>
              <w:t>Report.</w:t>
            </w:r>
          </w:p>
          <w:p w14:paraId="7C6D42D6" w14:textId="4B702B03" w:rsidR="00EB0213" w:rsidRPr="00EE46A3" w:rsidRDefault="00CA78FD" w:rsidP="002C68CC">
            <w:pPr>
              <w:pStyle w:val="TableParagraph"/>
              <w:spacing w:before="120" w:after="120"/>
              <w:ind w:left="108"/>
              <w:rPr>
                <w:sz w:val="20"/>
                <w:szCs w:val="20"/>
              </w:rPr>
            </w:pPr>
            <w:r w:rsidRPr="00EE46A3">
              <w:rPr>
                <w:color w:val="000000"/>
                <w:sz w:val="20"/>
                <w:szCs w:val="20"/>
              </w:rPr>
              <w:t xml:space="preserve">Macquarie Infrastructure and Real Assets (Europe) Limited </w:t>
            </w:r>
            <w:r w:rsidR="00EB0213" w:rsidRPr="00EE46A3">
              <w:rPr>
                <w:color w:val="000000"/>
                <w:sz w:val="20"/>
                <w:szCs w:val="20"/>
              </w:rPr>
              <w:t>(“</w:t>
            </w:r>
            <w:r w:rsidRPr="00EE46A3">
              <w:rPr>
                <w:b/>
                <w:color w:val="000000"/>
                <w:sz w:val="20"/>
                <w:szCs w:val="20"/>
              </w:rPr>
              <w:t>MIRAEL</w:t>
            </w:r>
            <w:r w:rsidR="00EB0213" w:rsidRPr="00EE46A3">
              <w:rPr>
                <w:color w:val="000000"/>
                <w:sz w:val="20"/>
                <w:szCs w:val="20"/>
              </w:rPr>
              <w:t xml:space="preserve">”) manages </w:t>
            </w:r>
            <w:r w:rsidR="00EB0213" w:rsidRPr="00EE46A3">
              <w:rPr>
                <w:color w:val="000000"/>
                <w:sz w:val="20"/>
                <w:szCs w:val="20"/>
              </w:rPr>
              <w:lastRenderedPageBreak/>
              <w:t xml:space="preserve">ALX’s interest in APRR through an agreement </w:t>
            </w:r>
            <w:r w:rsidR="00CF231D" w:rsidRPr="00EE46A3">
              <w:rPr>
                <w:color w:val="000000"/>
                <w:sz w:val="20"/>
                <w:szCs w:val="20"/>
              </w:rPr>
              <w:t>(“</w:t>
            </w:r>
            <w:r w:rsidR="00AF4C90" w:rsidRPr="00EE46A3">
              <w:rPr>
                <w:b/>
                <w:color w:val="000000"/>
                <w:sz w:val="20"/>
                <w:szCs w:val="20"/>
              </w:rPr>
              <w:t xml:space="preserve">MAF </w:t>
            </w:r>
            <w:r w:rsidR="00CF231D" w:rsidRPr="00EE46A3">
              <w:rPr>
                <w:b/>
                <w:color w:val="000000"/>
                <w:sz w:val="20"/>
                <w:szCs w:val="20"/>
              </w:rPr>
              <w:t>Management Agreement</w:t>
            </w:r>
            <w:r w:rsidR="00CF231D" w:rsidRPr="00EE46A3">
              <w:rPr>
                <w:color w:val="000000"/>
                <w:sz w:val="20"/>
                <w:szCs w:val="20"/>
              </w:rPr>
              <w:t xml:space="preserve">”) </w:t>
            </w:r>
            <w:r w:rsidR="00EB0213" w:rsidRPr="00EE46A3">
              <w:rPr>
                <w:color w:val="000000"/>
                <w:sz w:val="20"/>
                <w:szCs w:val="20"/>
              </w:rPr>
              <w:t xml:space="preserve">for the provision of </w:t>
            </w:r>
            <w:r w:rsidRPr="00EE46A3">
              <w:rPr>
                <w:color w:val="000000"/>
                <w:sz w:val="20"/>
                <w:szCs w:val="20"/>
              </w:rPr>
              <w:t xml:space="preserve">advisory </w:t>
            </w:r>
            <w:r w:rsidR="00EB0213" w:rsidRPr="00EE46A3">
              <w:rPr>
                <w:color w:val="000000"/>
                <w:sz w:val="20"/>
                <w:szCs w:val="20"/>
              </w:rPr>
              <w:t xml:space="preserve">services by </w:t>
            </w:r>
            <w:r w:rsidR="00BE5E68" w:rsidRPr="00EE46A3">
              <w:rPr>
                <w:color w:val="000000"/>
                <w:sz w:val="20"/>
                <w:szCs w:val="20"/>
              </w:rPr>
              <w:t xml:space="preserve">MIRAEL </w:t>
            </w:r>
            <w:r w:rsidR="00EB0213" w:rsidRPr="00EE46A3">
              <w:rPr>
                <w:color w:val="000000"/>
                <w:sz w:val="20"/>
                <w:szCs w:val="20"/>
              </w:rPr>
              <w:t>to Macquarie Autoroutes de France 2 SA (“</w:t>
            </w:r>
            <w:r w:rsidR="00EB0213" w:rsidRPr="00EE46A3">
              <w:rPr>
                <w:b/>
                <w:color w:val="000000"/>
                <w:sz w:val="20"/>
                <w:szCs w:val="20"/>
              </w:rPr>
              <w:t>MAF2</w:t>
            </w:r>
            <w:r w:rsidR="00EB0213" w:rsidRPr="00EE46A3">
              <w:rPr>
                <w:color w:val="000000"/>
                <w:sz w:val="20"/>
                <w:szCs w:val="20"/>
              </w:rPr>
              <w:t>”), being the entity through which ALX is invested in APRR.</w:t>
            </w:r>
            <w:r w:rsidR="00D56813" w:rsidRPr="00EE46A3">
              <w:rPr>
                <w:color w:val="000000"/>
                <w:sz w:val="20"/>
                <w:szCs w:val="20"/>
              </w:rPr>
              <w:t xml:space="preserve"> </w:t>
            </w:r>
            <w:r w:rsidR="00D56813" w:rsidRPr="00EE46A3">
              <w:rPr>
                <w:sz w:val="20"/>
                <w:szCs w:val="20"/>
              </w:rPr>
              <w:t>MIRAEL provides advisory services to MAF2 including advising on investments and divestments, borrowing and capital management, the appointment of directors to MAF2 and its subsidiaries, preparing annual reports and accounts, and advising the MAF2 Board on the carrying out of administrative functions and operations.</w:t>
            </w:r>
          </w:p>
          <w:p w14:paraId="06AA129E" w14:textId="5DD864C2" w:rsidR="005C50F0" w:rsidRPr="00EE46A3" w:rsidRDefault="00423292" w:rsidP="002C68CC">
            <w:pPr>
              <w:pStyle w:val="TableParagraph"/>
              <w:spacing w:before="120" w:after="120"/>
              <w:ind w:left="108" w:right="194"/>
              <w:rPr>
                <w:sz w:val="20"/>
                <w:szCs w:val="20"/>
              </w:rPr>
            </w:pPr>
            <w:r w:rsidRPr="00EE46A3">
              <w:rPr>
                <w:sz w:val="20"/>
                <w:szCs w:val="20"/>
              </w:rPr>
              <w:t>Under</w:t>
            </w:r>
            <w:r w:rsidRPr="00EE46A3">
              <w:rPr>
                <w:spacing w:val="-24"/>
                <w:sz w:val="20"/>
                <w:szCs w:val="20"/>
              </w:rPr>
              <w:t xml:space="preserve"> </w:t>
            </w:r>
            <w:r w:rsidRPr="00EE46A3">
              <w:rPr>
                <w:sz w:val="20"/>
                <w:szCs w:val="20"/>
              </w:rPr>
              <w:t>the</w:t>
            </w:r>
            <w:r w:rsidRPr="00EE46A3">
              <w:rPr>
                <w:spacing w:val="-24"/>
                <w:sz w:val="20"/>
                <w:szCs w:val="20"/>
              </w:rPr>
              <w:t xml:space="preserve"> </w:t>
            </w:r>
            <w:r w:rsidRPr="00EE46A3">
              <w:rPr>
                <w:sz w:val="20"/>
                <w:szCs w:val="20"/>
              </w:rPr>
              <w:t>terms</w:t>
            </w:r>
            <w:r w:rsidRPr="00EE46A3">
              <w:rPr>
                <w:spacing w:val="-24"/>
                <w:sz w:val="20"/>
                <w:szCs w:val="20"/>
              </w:rPr>
              <w:t xml:space="preserve"> </w:t>
            </w:r>
            <w:r w:rsidRPr="00EE46A3">
              <w:rPr>
                <w:sz w:val="20"/>
                <w:szCs w:val="20"/>
              </w:rPr>
              <w:t>of</w:t>
            </w:r>
            <w:r w:rsidRPr="00EE46A3">
              <w:rPr>
                <w:spacing w:val="-24"/>
                <w:sz w:val="20"/>
                <w:szCs w:val="20"/>
              </w:rPr>
              <w:t xml:space="preserve"> </w:t>
            </w:r>
            <w:r w:rsidRPr="00EE46A3">
              <w:rPr>
                <w:sz w:val="20"/>
                <w:szCs w:val="20"/>
              </w:rPr>
              <w:t>the</w:t>
            </w:r>
            <w:r w:rsidRPr="00EE46A3">
              <w:rPr>
                <w:spacing w:val="-24"/>
                <w:sz w:val="20"/>
                <w:szCs w:val="20"/>
              </w:rPr>
              <w:t xml:space="preserve"> </w:t>
            </w:r>
            <w:r w:rsidR="00AF4C90" w:rsidRPr="00EE46A3">
              <w:rPr>
                <w:sz w:val="20"/>
                <w:szCs w:val="20"/>
              </w:rPr>
              <w:t>MAF</w:t>
            </w:r>
            <w:r w:rsidR="00CF231D" w:rsidRPr="00EE46A3">
              <w:rPr>
                <w:spacing w:val="-23"/>
                <w:sz w:val="20"/>
                <w:szCs w:val="20"/>
              </w:rPr>
              <w:t xml:space="preserve"> </w:t>
            </w:r>
            <w:r w:rsidRPr="00EE46A3">
              <w:rPr>
                <w:sz w:val="20"/>
                <w:szCs w:val="20"/>
              </w:rPr>
              <w:t>Management</w:t>
            </w:r>
            <w:r w:rsidRPr="00EE46A3">
              <w:rPr>
                <w:spacing w:val="-23"/>
                <w:sz w:val="20"/>
                <w:szCs w:val="20"/>
              </w:rPr>
              <w:t xml:space="preserve"> </w:t>
            </w:r>
            <w:r w:rsidRPr="00EE46A3">
              <w:rPr>
                <w:sz w:val="20"/>
                <w:szCs w:val="20"/>
              </w:rPr>
              <w:t>Agreement,</w:t>
            </w:r>
            <w:r w:rsidRPr="00EE46A3">
              <w:rPr>
                <w:spacing w:val="-24"/>
                <w:sz w:val="20"/>
                <w:szCs w:val="20"/>
              </w:rPr>
              <w:t xml:space="preserve"> </w:t>
            </w:r>
            <w:r w:rsidR="00AF4C90" w:rsidRPr="00EE46A3">
              <w:rPr>
                <w:sz w:val="20"/>
                <w:szCs w:val="20"/>
              </w:rPr>
              <w:t>MIRAEL</w:t>
            </w:r>
            <w:r w:rsidR="00CF231D" w:rsidRPr="00EE46A3">
              <w:rPr>
                <w:sz w:val="20"/>
                <w:szCs w:val="20"/>
              </w:rPr>
              <w:t xml:space="preserve"> </w:t>
            </w:r>
            <w:r w:rsidRPr="00EE46A3">
              <w:rPr>
                <w:sz w:val="20"/>
                <w:szCs w:val="20"/>
              </w:rPr>
              <w:t>is</w:t>
            </w:r>
            <w:r w:rsidRPr="00EE46A3">
              <w:rPr>
                <w:spacing w:val="-24"/>
                <w:sz w:val="20"/>
                <w:szCs w:val="20"/>
              </w:rPr>
              <w:t xml:space="preserve"> </w:t>
            </w:r>
            <w:r w:rsidRPr="00EE46A3">
              <w:rPr>
                <w:sz w:val="20"/>
                <w:szCs w:val="20"/>
              </w:rPr>
              <w:t>entitled to base management and performance fees for providing advisory</w:t>
            </w:r>
            <w:r w:rsidRPr="00EE46A3">
              <w:rPr>
                <w:spacing w:val="-34"/>
                <w:sz w:val="20"/>
                <w:szCs w:val="20"/>
              </w:rPr>
              <w:t xml:space="preserve"> </w:t>
            </w:r>
            <w:r w:rsidRPr="00EE46A3">
              <w:rPr>
                <w:sz w:val="20"/>
                <w:szCs w:val="20"/>
              </w:rPr>
              <w:t>services</w:t>
            </w:r>
            <w:r w:rsidR="00FE78DB" w:rsidRPr="00EE46A3">
              <w:rPr>
                <w:sz w:val="20"/>
                <w:szCs w:val="20"/>
              </w:rPr>
              <w:t xml:space="preserve"> to </w:t>
            </w:r>
            <w:r w:rsidR="001E517A" w:rsidRPr="00EE46A3">
              <w:rPr>
                <w:sz w:val="20"/>
                <w:szCs w:val="20"/>
              </w:rPr>
              <w:t>MAF 2</w:t>
            </w:r>
            <w:r w:rsidRPr="00EE46A3">
              <w:rPr>
                <w:sz w:val="20"/>
                <w:szCs w:val="20"/>
              </w:rPr>
              <w:t>.</w:t>
            </w:r>
          </w:p>
          <w:p w14:paraId="4598E913" w14:textId="3EA85030" w:rsidR="00EB0213" w:rsidRPr="00EE46A3" w:rsidRDefault="00EB0213" w:rsidP="002C68CC">
            <w:pPr>
              <w:pStyle w:val="Pa9"/>
              <w:spacing w:before="120" w:after="120" w:line="240" w:lineRule="auto"/>
              <w:ind w:left="108"/>
              <w:rPr>
                <w:rFonts w:ascii="Arial" w:hAnsi="Arial" w:cs="Arial"/>
                <w:color w:val="000000"/>
                <w:sz w:val="20"/>
                <w:szCs w:val="20"/>
              </w:rPr>
            </w:pPr>
            <w:r w:rsidRPr="00EE46A3">
              <w:rPr>
                <w:rFonts w:ascii="Arial" w:hAnsi="Arial" w:cs="Arial"/>
                <w:color w:val="000000"/>
                <w:sz w:val="20"/>
                <w:szCs w:val="20"/>
              </w:rPr>
              <w:t xml:space="preserve">Under the </w:t>
            </w:r>
            <w:r w:rsidR="00AF4C90" w:rsidRPr="00EE46A3">
              <w:rPr>
                <w:rFonts w:ascii="Arial" w:hAnsi="Arial" w:cs="Arial"/>
                <w:color w:val="000000"/>
                <w:sz w:val="20"/>
                <w:szCs w:val="20"/>
              </w:rPr>
              <w:t>MAF</w:t>
            </w:r>
            <w:r w:rsidR="00C27AF5" w:rsidRPr="00EE46A3">
              <w:rPr>
                <w:rFonts w:ascii="Arial" w:hAnsi="Arial" w:cs="Arial"/>
                <w:color w:val="000000"/>
                <w:sz w:val="20"/>
                <w:szCs w:val="20"/>
              </w:rPr>
              <w:t xml:space="preserve"> Management Agreement</w:t>
            </w:r>
            <w:r w:rsidRPr="00EE46A3">
              <w:rPr>
                <w:rFonts w:ascii="Arial" w:hAnsi="Arial" w:cs="Arial"/>
                <w:color w:val="000000"/>
                <w:sz w:val="20"/>
                <w:szCs w:val="20"/>
              </w:rPr>
              <w:t>, Macquarie is entitled to receive a base management fee of approximately €</w:t>
            </w:r>
            <w:r w:rsidR="000A6F60" w:rsidRPr="00EE46A3">
              <w:rPr>
                <w:rFonts w:ascii="Arial" w:hAnsi="Arial" w:cs="Arial"/>
                <w:color w:val="000000"/>
                <w:sz w:val="20"/>
                <w:szCs w:val="20"/>
              </w:rPr>
              <w:t>7.4</w:t>
            </w:r>
            <w:r w:rsidRPr="00EE46A3">
              <w:rPr>
                <w:rFonts w:ascii="Arial" w:hAnsi="Arial" w:cs="Arial"/>
                <w:color w:val="000000"/>
                <w:sz w:val="20"/>
                <w:szCs w:val="20"/>
              </w:rPr>
              <w:t xml:space="preserve"> million (</w:t>
            </w:r>
            <w:r w:rsidR="00EE46A3">
              <w:rPr>
                <w:rFonts w:ascii="Arial" w:hAnsi="Arial" w:cs="Arial"/>
                <w:color w:val="000000"/>
                <w:sz w:val="20"/>
                <w:szCs w:val="20"/>
              </w:rPr>
              <w:t>A</w:t>
            </w:r>
            <w:r w:rsidRPr="00EE46A3">
              <w:rPr>
                <w:rFonts w:ascii="Arial" w:hAnsi="Arial" w:cs="Arial"/>
                <w:color w:val="000000"/>
                <w:sz w:val="20"/>
                <w:szCs w:val="20"/>
              </w:rPr>
              <w:t>$</w:t>
            </w:r>
            <w:r w:rsidR="00EE46A3">
              <w:rPr>
                <w:rFonts w:ascii="Arial" w:hAnsi="Arial" w:cs="Arial"/>
                <w:color w:val="000000"/>
                <w:sz w:val="20"/>
                <w:szCs w:val="20"/>
              </w:rPr>
              <w:t>12</w:t>
            </w:r>
            <w:r w:rsidRPr="00EE46A3">
              <w:rPr>
                <w:rFonts w:ascii="Arial" w:hAnsi="Arial" w:cs="Arial"/>
                <w:color w:val="000000"/>
                <w:sz w:val="20"/>
                <w:szCs w:val="20"/>
              </w:rPr>
              <w:t xml:space="preserve"> million)</w:t>
            </w:r>
            <w:r w:rsidR="00D909EA" w:rsidRPr="00EE46A3">
              <w:rPr>
                <w:rStyle w:val="FootnoteReference"/>
                <w:rFonts w:ascii="Arial" w:hAnsi="Arial" w:cs="Arial"/>
                <w:color w:val="000000"/>
                <w:sz w:val="20"/>
                <w:szCs w:val="20"/>
              </w:rPr>
              <w:footnoteReference w:id="1"/>
            </w:r>
            <w:r w:rsidR="00D909EA" w:rsidRPr="00EE46A3">
              <w:rPr>
                <w:rStyle w:val="A9"/>
                <w:rFonts w:ascii="Arial" w:hAnsi="Arial" w:cs="Arial"/>
                <w:sz w:val="20"/>
                <w:szCs w:val="20"/>
              </w:rPr>
              <w:t xml:space="preserve"> </w:t>
            </w:r>
            <w:r w:rsidRPr="00EE46A3">
              <w:rPr>
                <w:rFonts w:ascii="Arial" w:hAnsi="Arial" w:cs="Arial"/>
                <w:color w:val="000000"/>
                <w:sz w:val="20"/>
                <w:szCs w:val="20"/>
              </w:rPr>
              <w:t>per annum, calculated as a fixed, non-escalating fee of €147,500 (</w:t>
            </w:r>
            <w:r w:rsidR="00EE46A3">
              <w:rPr>
                <w:rFonts w:ascii="Arial" w:hAnsi="Arial" w:cs="Arial"/>
                <w:color w:val="000000"/>
                <w:sz w:val="20"/>
                <w:szCs w:val="20"/>
              </w:rPr>
              <w:t>A</w:t>
            </w:r>
            <w:r w:rsidRPr="00EE46A3">
              <w:rPr>
                <w:rFonts w:ascii="Arial" w:hAnsi="Arial" w:cs="Arial"/>
                <w:color w:val="000000"/>
                <w:sz w:val="20"/>
                <w:szCs w:val="20"/>
              </w:rPr>
              <w:t>$</w:t>
            </w:r>
            <w:r w:rsidR="00EE46A3">
              <w:rPr>
                <w:rFonts w:ascii="Arial" w:hAnsi="Arial" w:cs="Arial"/>
                <w:color w:val="000000"/>
                <w:sz w:val="20"/>
                <w:szCs w:val="20"/>
              </w:rPr>
              <w:t>237,900</w:t>
            </w:r>
            <w:r w:rsidRPr="00EE46A3">
              <w:rPr>
                <w:rFonts w:ascii="Arial" w:hAnsi="Arial" w:cs="Arial"/>
                <w:color w:val="000000"/>
                <w:sz w:val="20"/>
                <w:szCs w:val="20"/>
              </w:rPr>
              <w:t>)</w:t>
            </w:r>
            <w:r w:rsidR="00D909EA" w:rsidRPr="00EE46A3">
              <w:rPr>
                <w:rStyle w:val="FootnoteReference"/>
                <w:rFonts w:ascii="Arial" w:hAnsi="Arial" w:cs="Arial"/>
                <w:color w:val="000000"/>
                <w:sz w:val="20"/>
                <w:szCs w:val="20"/>
              </w:rPr>
              <w:footnoteReference w:id="2"/>
            </w:r>
            <w:r w:rsidRPr="00EE46A3">
              <w:rPr>
                <w:rStyle w:val="A9"/>
                <w:rFonts w:ascii="Arial" w:hAnsi="Arial" w:cs="Arial"/>
                <w:sz w:val="20"/>
                <w:szCs w:val="20"/>
              </w:rPr>
              <w:t xml:space="preserve"> </w:t>
            </w:r>
            <w:r w:rsidRPr="00EE46A3">
              <w:rPr>
                <w:rFonts w:ascii="Arial" w:hAnsi="Arial" w:cs="Arial"/>
                <w:color w:val="000000"/>
                <w:sz w:val="20"/>
                <w:szCs w:val="20"/>
              </w:rPr>
              <w:t xml:space="preserve">for every 1% interest </w:t>
            </w:r>
            <w:r w:rsidR="00C27AF5" w:rsidRPr="00EE46A3">
              <w:rPr>
                <w:rFonts w:ascii="Arial" w:hAnsi="Arial" w:cs="Arial"/>
                <w:color w:val="000000"/>
                <w:sz w:val="20"/>
                <w:szCs w:val="20"/>
              </w:rPr>
              <w:t xml:space="preserve">ALX </w:t>
            </w:r>
            <w:r w:rsidRPr="00EE46A3">
              <w:rPr>
                <w:rFonts w:ascii="Arial" w:hAnsi="Arial" w:cs="Arial"/>
                <w:color w:val="000000"/>
                <w:sz w:val="20"/>
                <w:szCs w:val="20"/>
              </w:rPr>
              <w:t xml:space="preserve">holds in MAF2 (being as at </w:t>
            </w:r>
            <w:r w:rsidR="00EE4137" w:rsidRPr="00EE46A3">
              <w:rPr>
                <w:rFonts w:ascii="Arial" w:hAnsi="Arial" w:cs="Arial"/>
                <w:color w:val="000000"/>
                <w:sz w:val="20"/>
                <w:szCs w:val="20"/>
              </w:rPr>
              <w:t>1 April</w:t>
            </w:r>
            <w:r w:rsidR="00D909EA" w:rsidRPr="00EE46A3">
              <w:rPr>
                <w:rFonts w:ascii="Arial" w:hAnsi="Arial" w:cs="Arial"/>
                <w:color w:val="000000"/>
                <w:sz w:val="20"/>
                <w:szCs w:val="20"/>
              </w:rPr>
              <w:t xml:space="preserve"> 2019</w:t>
            </w:r>
            <w:r w:rsidRPr="00EE46A3">
              <w:rPr>
                <w:rFonts w:ascii="Arial" w:hAnsi="Arial" w:cs="Arial"/>
                <w:color w:val="000000"/>
                <w:sz w:val="20"/>
                <w:szCs w:val="20"/>
              </w:rPr>
              <w:t>, 50.</w:t>
            </w:r>
            <w:r w:rsidR="004E38A0" w:rsidRPr="00EE46A3">
              <w:rPr>
                <w:rFonts w:ascii="Arial" w:hAnsi="Arial" w:cs="Arial"/>
                <w:color w:val="000000"/>
                <w:sz w:val="20"/>
                <w:szCs w:val="20"/>
              </w:rPr>
              <w:t>0</w:t>
            </w:r>
            <w:r w:rsidRPr="00EE46A3">
              <w:rPr>
                <w:rFonts w:ascii="Arial" w:hAnsi="Arial" w:cs="Arial"/>
                <w:color w:val="000000"/>
                <w:sz w:val="20"/>
                <w:szCs w:val="20"/>
              </w:rPr>
              <w:t xml:space="preserve">1%). </w:t>
            </w:r>
          </w:p>
          <w:p w14:paraId="26D26960" w14:textId="7CB13E9F" w:rsidR="00F90969" w:rsidRPr="00EE46A3" w:rsidRDefault="00EB0213" w:rsidP="00F90969">
            <w:pPr>
              <w:pStyle w:val="Default"/>
              <w:rPr>
                <w:rFonts w:ascii="Arial" w:eastAsia="Arial" w:hAnsi="Arial" w:cs="Arial"/>
                <w:color w:val="auto"/>
                <w:sz w:val="20"/>
                <w:szCs w:val="20"/>
                <w:lang w:eastAsia="en-AU" w:bidi="en-AU"/>
              </w:rPr>
            </w:pPr>
            <w:r w:rsidRPr="00EE46A3">
              <w:rPr>
                <w:rFonts w:cs="Arial"/>
                <w:color w:val="auto"/>
                <w:sz w:val="20"/>
                <w:szCs w:val="20"/>
              </w:rPr>
              <w:t xml:space="preserve">A performance fee may also become payable depending on the performance of APRR. A performance fee equal to 15% of actual cash flows is payable when </w:t>
            </w:r>
            <w:r w:rsidR="00D909EA" w:rsidRPr="00EE46A3">
              <w:rPr>
                <w:rFonts w:cs="Arial"/>
                <w:color w:val="auto"/>
                <w:sz w:val="20"/>
                <w:szCs w:val="20"/>
              </w:rPr>
              <w:t xml:space="preserve">ALX’s </w:t>
            </w:r>
            <w:r w:rsidRPr="00EE46A3">
              <w:rPr>
                <w:rFonts w:cs="Arial"/>
                <w:color w:val="auto"/>
                <w:sz w:val="20"/>
                <w:szCs w:val="20"/>
              </w:rPr>
              <w:t>internal rate of return exceeds 8%.</w:t>
            </w:r>
            <w:r w:rsidR="00B61D7E" w:rsidRPr="00EE46A3">
              <w:rPr>
                <w:sz w:val="20"/>
                <w:szCs w:val="20"/>
              </w:rPr>
              <w:t xml:space="preserve"> </w:t>
            </w:r>
            <w:r w:rsidR="00B61D7E" w:rsidRPr="00EE46A3">
              <w:rPr>
                <w:rFonts w:cs="Arial"/>
                <w:color w:val="auto"/>
                <w:sz w:val="20"/>
                <w:szCs w:val="20"/>
              </w:rPr>
              <w:t>This calculation starts on 16 May 2019 and is based on the IRR achieved from an agreed valuation of APRR at that date</w:t>
            </w:r>
            <w:r w:rsidRPr="00EE46A3">
              <w:rPr>
                <w:rFonts w:cs="Arial"/>
                <w:color w:val="auto"/>
                <w:sz w:val="20"/>
                <w:szCs w:val="20"/>
              </w:rPr>
              <w:t>.</w:t>
            </w:r>
            <w:r w:rsidR="00C5573B" w:rsidRPr="00EE46A3">
              <w:rPr>
                <w:sz w:val="20"/>
                <w:szCs w:val="20"/>
              </w:rPr>
              <w:t xml:space="preserve"> </w:t>
            </w:r>
            <w:r w:rsidR="00F90969" w:rsidRPr="00EE46A3">
              <w:rPr>
                <w:rFonts w:ascii="Arial" w:eastAsia="Arial" w:hAnsi="Arial" w:cs="Arial"/>
                <w:color w:val="auto"/>
                <w:sz w:val="20"/>
                <w:szCs w:val="20"/>
                <w:lang w:eastAsia="en-AU" w:bidi="en-AU"/>
              </w:rPr>
              <w:t xml:space="preserve">Any performance fee under the </w:t>
            </w:r>
            <w:r w:rsidR="007F3117" w:rsidRPr="00EE46A3">
              <w:rPr>
                <w:rFonts w:ascii="Arial" w:eastAsia="Arial" w:hAnsi="Arial" w:cs="Arial"/>
                <w:color w:val="auto"/>
                <w:sz w:val="20"/>
                <w:szCs w:val="20"/>
                <w:lang w:eastAsia="en-AU" w:bidi="en-AU"/>
              </w:rPr>
              <w:t xml:space="preserve">MAF Management Agreement </w:t>
            </w:r>
            <w:r w:rsidR="00F90969" w:rsidRPr="00EE46A3">
              <w:rPr>
                <w:rFonts w:ascii="Arial" w:eastAsia="Arial" w:hAnsi="Arial" w:cs="Arial"/>
                <w:color w:val="auto"/>
                <w:sz w:val="20"/>
                <w:szCs w:val="20"/>
                <w:lang w:eastAsia="en-AU" w:bidi="en-AU"/>
              </w:rPr>
              <w:t xml:space="preserve">would only become payable towards the end of </w:t>
            </w:r>
            <w:r w:rsidR="007F3117" w:rsidRPr="00EE46A3">
              <w:rPr>
                <w:rFonts w:ascii="Arial" w:eastAsia="Arial" w:hAnsi="Arial" w:cs="Arial"/>
                <w:color w:val="auto"/>
                <w:sz w:val="20"/>
                <w:szCs w:val="20"/>
                <w:lang w:eastAsia="en-AU" w:bidi="en-AU"/>
              </w:rPr>
              <w:t xml:space="preserve">ALX’s </w:t>
            </w:r>
            <w:r w:rsidR="00F90969" w:rsidRPr="00EE46A3">
              <w:rPr>
                <w:rFonts w:ascii="Arial" w:eastAsia="Arial" w:hAnsi="Arial" w:cs="Arial"/>
                <w:color w:val="auto"/>
                <w:sz w:val="20"/>
                <w:szCs w:val="20"/>
                <w:lang w:eastAsia="en-AU" w:bidi="en-AU"/>
              </w:rPr>
              <w:t xml:space="preserve">holding period and is based on cash flows received to that point, or on the value of APRR on a sale or termination. </w:t>
            </w:r>
          </w:p>
          <w:p w14:paraId="71214D1B" w14:textId="77777777" w:rsidR="00F90969" w:rsidRPr="00EE46A3" w:rsidRDefault="00F90969" w:rsidP="00F6132E">
            <w:pPr>
              <w:pStyle w:val="TableParagraph"/>
              <w:spacing w:before="120" w:after="120"/>
              <w:ind w:left="108" w:right="194"/>
              <w:rPr>
                <w:b/>
                <w:sz w:val="20"/>
                <w:szCs w:val="20"/>
              </w:rPr>
            </w:pPr>
          </w:p>
          <w:p w14:paraId="3308D449" w14:textId="1BFE8100" w:rsidR="005C50F0" w:rsidRPr="00EE46A3" w:rsidRDefault="005C50F0" w:rsidP="002C68CC">
            <w:pPr>
              <w:pStyle w:val="TableParagraph"/>
              <w:spacing w:before="120" w:after="120"/>
              <w:ind w:left="111"/>
              <w:rPr>
                <w:sz w:val="20"/>
                <w:szCs w:val="20"/>
              </w:rPr>
            </w:pPr>
          </w:p>
        </w:tc>
      </w:tr>
      <w:tr w:rsidR="005C50F0" w14:paraId="24617794" w14:textId="77777777" w:rsidTr="00F6132E">
        <w:trPr>
          <w:gridBefore w:val="1"/>
          <w:wBefore w:w="14" w:type="dxa"/>
        </w:trPr>
        <w:tc>
          <w:tcPr>
            <w:tcW w:w="14430" w:type="dxa"/>
            <w:gridSpan w:val="8"/>
            <w:shd w:val="clear" w:color="auto" w:fill="DEDEDE"/>
          </w:tcPr>
          <w:p w14:paraId="3FE42B79" w14:textId="53A73740" w:rsidR="005C50F0" w:rsidRDefault="005C50F0" w:rsidP="002C68CC">
            <w:pPr>
              <w:pStyle w:val="TableParagraph"/>
              <w:spacing w:before="120" w:after="120"/>
              <w:ind w:left="7020" w:right="136"/>
              <w:rPr>
                <w:sz w:val="20"/>
                <w:szCs w:val="20"/>
              </w:rPr>
            </w:pPr>
          </w:p>
          <w:p w14:paraId="2F648644" w14:textId="6F3CF8BD" w:rsidR="00DB6F7C" w:rsidRDefault="00DB6F7C" w:rsidP="002C68CC">
            <w:pPr>
              <w:pStyle w:val="TableParagraph"/>
              <w:spacing w:before="120" w:after="120"/>
              <w:ind w:left="7020" w:right="136"/>
              <w:rPr>
                <w:sz w:val="20"/>
                <w:szCs w:val="20"/>
              </w:rPr>
            </w:pPr>
          </w:p>
          <w:p w14:paraId="3E7FB938" w14:textId="5454EF4D" w:rsidR="00DB6F7C" w:rsidRDefault="00DB6F7C" w:rsidP="002C68CC">
            <w:pPr>
              <w:pStyle w:val="TableParagraph"/>
              <w:spacing w:before="120" w:after="120"/>
              <w:ind w:left="7020" w:right="136"/>
              <w:rPr>
                <w:sz w:val="20"/>
                <w:szCs w:val="20"/>
              </w:rPr>
            </w:pPr>
          </w:p>
          <w:p w14:paraId="44F15D01" w14:textId="61C7BE20" w:rsidR="00DB6F7C" w:rsidRDefault="00DB6F7C" w:rsidP="002C68CC">
            <w:pPr>
              <w:pStyle w:val="TableParagraph"/>
              <w:spacing w:before="120" w:after="120"/>
              <w:ind w:left="7020" w:right="136"/>
              <w:rPr>
                <w:sz w:val="20"/>
                <w:szCs w:val="20"/>
              </w:rPr>
            </w:pPr>
          </w:p>
          <w:p w14:paraId="13184025" w14:textId="78DBC965" w:rsidR="005C50F0" w:rsidRPr="00DB6F7C" w:rsidRDefault="005C50F0" w:rsidP="00F6132E">
            <w:pPr>
              <w:pStyle w:val="TableParagraph"/>
              <w:spacing w:before="120" w:after="120"/>
              <w:ind w:left="7020" w:right="136"/>
              <w:rPr>
                <w:sz w:val="20"/>
                <w:szCs w:val="20"/>
              </w:rPr>
            </w:pPr>
          </w:p>
        </w:tc>
      </w:tr>
      <w:tr w:rsidR="00DB6F7C" w14:paraId="13B69A52" w14:textId="77777777" w:rsidTr="002C68CC">
        <w:tc>
          <w:tcPr>
            <w:tcW w:w="6907" w:type="dxa"/>
            <w:gridSpan w:val="6"/>
            <w:tcBorders>
              <w:top w:val="single" w:sz="4" w:space="0" w:color="auto"/>
            </w:tcBorders>
            <w:shd w:val="clear" w:color="auto" w:fill="DEDEDE"/>
          </w:tcPr>
          <w:p w14:paraId="4A351BB7" w14:textId="77777777" w:rsidR="00DB6F7C" w:rsidRPr="00DB6F7C" w:rsidRDefault="00DB6F7C" w:rsidP="002C68CC">
            <w:pPr>
              <w:pStyle w:val="TableParagraph"/>
              <w:numPr>
                <w:ilvl w:val="0"/>
                <w:numId w:val="17"/>
              </w:numPr>
              <w:tabs>
                <w:tab w:val="left" w:pos="480"/>
              </w:tabs>
              <w:spacing w:before="120" w:after="120"/>
              <w:rPr>
                <w:sz w:val="20"/>
                <w:szCs w:val="20"/>
              </w:rPr>
            </w:pPr>
            <w:r w:rsidRPr="00DB6F7C">
              <w:rPr>
                <w:sz w:val="20"/>
                <w:szCs w:val="20"/>
              </w:rPr>
              <w:t>Related party</w:t>
            </w:r>
            <w:r w:rsidRPr="00DB6F7C">
              <w:rPr>
                <w:spacing w:val="5"/>
                <w:sz w:val="20"/>
                <w:szCs w:val="20"/>
              </w:rPr>
              <w:t xml:space="preserve"> </w:t>
            </w:r>
            <w:r w:rsidRPr="00DB6F7C">
              <w:rPr>
                <w:sz w:val="20"/>
                <w:szCs w:val="20"/>
              </w:rPr>
              <w:t>transactions</w:t>
            </w:r>
          </w:p>
        </w:tc>
        <w:tc>
          <w:tcPr>
            <w:tcW w:w="7537" w:type="dxa"/>
            <w:gridSpan w:val="3"/>
            <w:tcBorders>
              <w:top w:val="single" w:sz="4" w:space="0" w:color="auto"/>
            </w:tcBorders>
            <w:shd w:val="clear" w:color="auto" w:fill="DEDEDE"/>
          </w:tcPr>
          <w:p w14:paraId="72752919" w14:textId="77777777" w:rsidR="00DB6F7C" w:rsidRPr="00DB6F7C" w:rsidDel="00AF3E00" w:rsidRDefault="00DB6F7C" w:rsidP="002C68CC">
            <w:pPr>
              <w:pStyle w:val="TableParagraph"/>
              <w:spacing w:before="120" w:after="120"/>
              <w:rPr>
                <w:sz w:val="20"/>
                <w:szCs w:val="20"/>
              </w:rPr>
            </w:pPr>
          </w:p>
        </w:tc>
      </w:tr>
      <w:tr w:rsidR="005C50F0" w14:paraId="0DBC3396" w14:textId="77777777" w:rsidTr="00DB6F7C">
        <w:tc>
          <w:tcPr>
            <w:tcW w:w="6907" w:type="dxa"/>
            <w:gridSpan w:val="6"/>
            <w:shd w:val="clear" w:color="auto" w:fill="DEDEDE"/>
          </w:tcPr>
          <w:p w14:paraId="5F4B078A" w14:textId="77777777" w:rsidR="005C50F0" w:rsidRPr="00DB6F7C" w:rsidRDefault="00423292" w:rsidP="002C68CC">
            <w:pPr>
              <w:pStyle w:val="TableParagraph"/>
              <w:spacing w:before="120" w:after="120"/>
              <w:ind w:left="482" w:right="635"/>
              <w:rPr>
                <w:sz w:val="20"/>
                <w:szCs w:val="20"/>
              </w:rPr>
            </w:pPr>
            <w:r w:rsidRPr="00DB6F7C">
              <w:rPr>
                <w:sz w:val="20"/>
                <w:szCs w:val="20"/>
              </w:rPr>
              <w:t xml:space="preserve">Disclose details of any related party arrangements relevant to the </w:t>
            </w:r>
            <w:r w:rsidRPr="00DB6F7C">
              <w:rPr>
                <w:sz w:val="20"/>
                <w:szCs w:val="20"/>
              </w:rPr>
              <w:lastRenderedPageBreak/>
              <w:t>investment decision, including</w:t>
            </w:r>
          </w:p>
          <w:p w14:paraId="5C6D2B79" w14:textId="77777777" w:rsidR="005C50F0" w:rsidRPr="00DB6F7C" w:rsidRDefault="00423292" w:rsidP="002C68CC">
            <w:pPr>
              <w:pStyle w:val="TableParagraph"/>
              <w:numPr>
                <w:ilvl w:val="1"/>
                <w:numId w:val="17"/>
              </w:numPr>
              <w:tabs>
                <w:tab w:val="left" w:pos="842"/>
                <w:tab w:val="left" w:pos="843"/>
              </w:tabs>
              <w:spacing w:before="120" w:after="120"/>
              <w:rPr>
                <w:sz w:val="20"/>
                <w:szCs w:val="20"/>
              </w:rPr>
            </w:pPr>
            <w:r w:rsidRPr="00DB6F7C">
              <w:rPr>
                <w:sz w:val="20"/>
                <w:szCs w:val="20"/>
              </w:rPr>
              <w:t>The</w:t>
            </w:r>
            <w:r w:rsidRPr="00DB6F7C">
              <w:rPr>
                <w:spacing w:val="-9"/>
                <w:sz w:val="20"/>
                <w:szCs w:val="20"/>
              </w:rPr>
              <w:t xml:space="preserve"> </w:t>
            </w:r>
            <w:r w:rsidRPr="00DB6F7C">
              <w:rPr>
                <w:sz w:val="20"/>
                <w:szCs w:val="20"/>
              </w:rPr>
              <w:t>value</w:t>
            </w:r>
            <w:r w:rsidRPr="00DB6F7C">
              <w:rPr>
                <w:spacing w:val="-9"/>
                <w:sz w:val="20"/>
                <w:szCs w:val="20"/>
              </w:rPr>
              <w:t xml:space="preserve"> </w:t>
            </w:r>
            <w:r w:rsidRPr="00DB6F7C">
              <w:rPr>
                <w:sz w:val="20"/>
                <w:szCs w:val="20"/>
              </w:rPr>
              <w:t>of</w:t>
            </w:r>
            <w:r w:rsidRPr="00DB6F7C">
              <w:rPr>
                <w:spacing w:val="-10"/>
                <w:sz w:val="20"/>
                <w:szCs w:val="20"/>
              </w:rPr>
              <w:t xml:space="preserve"> </w:t>
            </w:r>
            <w:r w:rsidRPr="00DB6F7C">
              <w:rPr>
                <w:sz w:val="20"/>
                <w:szCs w:val="20"/>
              </w:rPr>
              <w:t>the</w:t>
            </w:r>
            <w:r w:rsidRPr="00DB6F7C">
              <w:rPr>
                <w:spacing w:val="-9"/>
                <w:sz w:val="20"/>
                <w:szCs w:val="20"/>
              </w:rPr>
              <w:t xml:space="preserve"> </w:t>
            </w:r>
            <w:r w:rsidRPr="00DB6F7C">
              <w:rPr>
                <w:sz w:val="20"/>
                <w:szCs w:val="20"/>
              </w:rPr>
              <w:t>financial</w:t>
            </w:r>
            <w:r w:rsidRPr="00DB6F7C">
              <w:rPr>
                <w:spacing w:val="-10"/>
                <w:sz w:val="20"/>
                <w:szCs w:val="20"/>
              </w:rPr>
              <w:t xml:space="preserve"> </w:t>
            </w:r>
            <w:r w:rsidRPr="00DB6F7C">
              <w:rPr>
                <w:sz w:val="20"/>
                <w:szCs w:val="20"/>
              </w:rPr>
              <w:t>benefit</w:t>
            </w:r>
            <w:r w:rsidRPr="00DB6F7C">
              <w:rPr>
                <w:spacing w:val="-8"/>
                <w:sz w:val="20"/>
                <w:szCs w:val="20"/>
              </w:rPr>
              <w:t xml:space="preserve"> </w:t>
            </w:r>
            <w:r w:rsidRPr="00DB6F7C">
              <w:rPr>
                <w:sz w:val="20"/>
                <w:szCs w:val="20"/>
              </w:rPr>
              <w:t>/</w:t>
            </w:r>
            <w:r w:rsidRPr="00DB6F7C">
              <w:rPr>
                <w:spacing w:val="-8"/>
                <w:sz w:val="20"/>
                <w:szCs w:val="20"/>
              </w:rPr>
              <w:t xml:space="preserve"> </w:t>
            </w:r>
            <w:r w:rsidRPr="00DB6F7C">
              <w:rPr>
                <w:sz w:val="20"/>
                <w:szCs w:val="20"/>
              </w:rPr>
              <w:t>consideration</w:t>
            </w:r>
            <w:r w:rsidRPr="00DB6F7C">
              <w:rPr>
                <w:spacing w:val="-8"/>
                <w:sz w:val="20"/>
                <w:szCs w:val="20"/>
              </w:rPr>
              <w:t xml:space="preserve"> </w:t>
            </w:r>
            <w:r w:rsidRPr="00DB6F7C">
              <w:rPr>
                <w:sz w:val="20"/>
                <w:szCs w:val="20"/>
              </w:rPr>
              <w:t>payable;</w:t>
            </w:r>
          </w:p>
          <w:p w14:paraId="6329A1D6" w14:textId="77777777" w:rsidR="005C50F0" w:rsidRPr="00DB6F7C" w:rsidRDefault="00423292" w:rsidP="002C68CC">
            <w:pPr>
              <w:pStyle w:val="TableParagraph"/>
              <w:numPr>
                <w:ilvl w:val="1"/>
                <w:numId w:val="17"/>
              </w:numPr>
              <w:tabs>
                <w:tab w:val="left" w:pos="843"/>
              </w:tabs>
              <w:spacing w:before="120" w:after="120"/>
              <w:rPr>
                <w:sz w:val="20"/>
                <w:szCs w:val="20"/>
              </w:rPr>
            </w:pPr>
            <w:r w:rsidRPr="00DB6F7C">
              <w:rPr>
                <w:sz w:val="20"/>
                <w:szCs w:val="20"/>
              </w:rPr>
              <w:t>The nature of the</w:t>
            </w:r>
            <w:r w:rsidRPr="00DB6F7C">
              <w:rPr>
                <w:spacing w:val="-12"/>
                <w:sz w:val="20"/>
                <w:szCs w:val="20"/>
              </w:rPr>
              <w:t xml:space="preserve"> </w:t>
            </w:r>
            <w:r w:rsidRPr="00DB6F7C">
              <w:rPr>
                <w:sz w:val="20"/>
                <w:szCs w:val="20"/>
              </w:rPr>
              <w:t>relationship;</w:t>
            </w:r>
          </w:p>
          <w:p w14:paraId="4F3289A0" w14:textId="77777777" w:rsidR="005C50F0" w:rsidRPr="00DB6F7C" w:rsidRDefault="00423292" w:rsidP="002C68CC">
            <w:pPr>
              <w:pStyle w:val="TableParagraph"/>
              <w:numPr>
                <w:ilvl w:val="1"/>
                <w:numId w:val="17"/>
              </w:numPr>
              <w:tabs>
                <w:tab w:val="left" w:pos="843"/>
              </w:tabs>
              <w:spacing w:before="120" w:after="120"/>
              <w:ind w:right="178"/>
              <w:jc w:val="both"/>
              <w:rPr>
                <w:sz w:val="20"/>
                <w:szCs w:val="20"/>
              </w:rPr>
            </w:pPr>
            <w:r w:rsidRPr="00DB6F7C">
              <w:rPr>
                <w:sz w:val="20"/>
                <w:szCs w:val="20"/>
              </w:rPr>
              <w:t>Whether</w:t>
            </w:r>
            <w:r w:rsidRPr="00DB6F7C">
              <w:rPr>
                <w:spacing w:val="-25"/>
                <w:sz w:val="20"/>
                <w:szCs w:val="20"/>
              </w:rPr>
              <w:t xml:space="preserve"> </w:t>
            </w:r>
            <w:r w:rsidRPr="00DB6F7C">
              <w:rPr>
                <w:sz w:val="20"/>
                <w:szCs w:val="20"/>
              </w:rPr>
              <w:t>the</w:t>
            </w:r>
            <w:r w:rsidRPr="00DB6F7C">
              <w:rPr>
                <w:spacing w:val="-25"/>
                <w:sz w:val="20"/>
                <w:szCs w:val="20"/>
              </w:rPr>
              <w:t xml:space="preserve"> </w:t>
            </w:r>
            <w:r w:rsidRPr="00DB6F7C">
              <w:rPr>
                <w:sz w:val="20"/>
                <w:szCs w:val="20"/>
              </w:rPr>
              <w:t>arrangement</w:t>
            </w:r>
            <w:r w:rsidRPr="00DB6F7C">
              <w:rPr>
                <w:spacing w:val="-24"/>
                <w:sz w:val="20"/>
                <w:szCs w:val="20"/>
              </w:rPr>
              <w:t xml:space="preserve"> </w:t>
            </w:r>
            <w:r w:rsidRPr="00DB6F7C">
              <w:rPr>
                <w:sz w:val="20"/>
                <w:szCs w:val="20"/>
              </w:rPr>
              <w:t>is</w:t>
            </w:r>
            <w:r w:rsidRPr="00DB6F7C">
              <w:rPr>
                <w:spacing w:val="-25"/>
                <w:sz w:val="20"/>
                <w:szCs w:val="20"/>
              </w:rPr>
              <w:t xml:space="preserve"> </w:t>
            </w:r>
            <w:r w:rsidRPr="00DB6F7C">
              <w:rPr>
                <w:sz w:val="20"/>
                <w:szCs w:val="20"/>
              </w:rPr>
              <w:t>on</w:t>
            </w:r>
            <w:r w:rsidRPr="00DB6F7C">
              <w:rPr>
                <w:spacing w:val="-24"/>
                <w:sz w:val="20"/>
                <w:szCs w:val="20"/>
              </w:rPr>
              <w:t xml:space="preserve"> </w:t>
            </w:r>
            <w:r w:rsidRPr="00DB6F7C">
              <w:rPr>
                <w:sz w:val="20"/>
                <w:szCs w:val="20"/>
              </w:rPr>
              <w:t>arm’s</w:t>
            </w:r>
            <w:r w:rsidRPr="00DB6F7C">
              <w:rPr>
                <w:spacing w:val="-25"/>
                <w:sz w:val="20"/>
                <w:szCs w:val="20"/>
              </w:rPr>
              <w:t xml:space="preserve"> </w:t>
            </w:r>
            <w:r w:rsidRPr="00DB6F7C">
              <w:rPr>
                <w:sz w:val="20"/>
                <w:szCs w:val="20"/>
              </w:rPr>
              <w:t>length</w:t>
            </w:r>
            <w:r w:rsidRPr="00DB6F7C">
              <w:rPr>
                <w:spacing w:val="-24"/>
                <w:sz w:val="20"/>
                <w:szCs w:val="20"/>
              </w:rPr>
              <w:t xml:space="preserve"> </w:t>
            </w:r>
            <w:r w:rsidRPr="00DB6F7C">
              <w:rPr>
                <w:sz w:val="20"/>
                <w:szCs w:val="20"/>
              </w:rPr>
              <w:t>terms,</w:t>
            </w:r>
            <w:r w:rsidRPr="00DB6F7C">
              <w:rPr>
                <w:spacing w:val="-25"/>
                <w:sz w:val="20"/>
                <w:szCs w:val="20"/>
              </w:rPr>
              <w:t xml:space="preserve"> </w:t>
            </w:r>
            <w:r w:rsidRPr="00DB6F7C">
              <w:rPr>
                <w:sz w:val="20"/>
                <w:szCs w:val="20"/>
              </w:rPr>
              <w:t>the</w:t>
            </w:r>
            <w:r w:rsidRPr="00DB6F7C">
              <w:rPr>
                <w:spacing w:val="-25"/>
                <w:sz w:val="20"/>
                <w:szCs w:val="20"/>
              </w:rPr>
              <w:t xml:space="preserve"> </w:t>
            </w:r>
            <w:r w:rsidRPr="00DB6F7C">
              <w:rPr>
                <w:sz w:val="20"/>
                <w:szCs w:val="20"/>
              </w:rPr>
              <w:t>remuneration is</w:t>
            </w:r>
            <w:r w:rsidRPr="00DB6F7C">
              <w:rPr>
                <w:spacing w:val="-25"/>
                <w:sz w:val="20"/>
                <w:szCs w:val="20"/>
              </w:rPr>
              <w:t xml:space="preserve"> </w:t>
            </w:r>
            <w:r w:rsidRPr="00DB6F7C">
              <w:rPr>
                <w:sz w:val="20"/>
                <w:szCs w:val="20"/>
              </w:rPr>
              <w:t>reasonable,</w:t>
            </w:r>
            <w:r w:rsidRPr="00DB6F7C">
              <w:rPr>
                <w:spacing w:val="-25"/>
                <w:sz w:val="20"/>
                <w:szCs w:val="20"/>
              </w:rPr>
              <w:t xml:space="preserve"> </w:t>
            </w:r>
            <w:r w:rsidRPr="00DB6F7C">
              <w:rPr>
                <w:sz w:val="20"/>
                <w:szCs w:val="20"/>
              </w:rPr>
              <w:t>some</w:t>
            </w:r>
            <w:r w:rsidRPr="00DB6F7C">
              <w:rPr>
                <w:spacing w:val="-25"/>
                <w:sz w:val="20"/>
                <w:szCs w:val="20"/>
              </w:rPr>
              <w:t xml:space="preserve"> </w:t>
            </w:r>
            <w:r w:rsidRPr="00DB6F7C">
              <w:rPr>
                <w:sz w:val="20"/>
                <w:szCs w:val="20"/>
              </w:rPr>
              <w:t>other</w:t>
            </w:r>
            <w:r w:rsidRPr="00DB6F7C">
              <w:rPr>
                <w:spacing w:val="-25"/>
                <w:sz w:val="20"/>
                <w:szCs w:val="20"/>
              </w:rPr>
              <w:t xml:space="preserve"> </w:t>
            </w:r>
            <w:r w:rsidRPr="00DB6F7C">
              <w:rPr>
                <w:sz w:val="20"/>
                <w:szCs w:val="20"/>
              </w:rPr>
              <w:t>Chapter</w:t>
            </w:r>
            <w:r w:rsidRPr="00DB6F7C">
              <w:rPr>
                <w:spacing w:val="-25"/>
                <w:sz w:val="20"/>
                <w:szCs w:val="20"/>
              </w:rPr>
              <w:t xml:space="preserve"> </w:t>
            </w:r>
            <w:r w:rsidRPr="00DB6F7C">
              <w:rPr>
                <w:sz w:val="20"/>
                <w:szCs w:val="20"/>
              </w:rPr>
              <w:t>2E</w:t>
            </w:r>
            <w:r w:rsidRPr="00DB6F7C">
              <w:rPr>
                <w:spacing w:val="-25"/>
                <w:sz w:val="20"/>
                <w:szCs w:val="20"/>
              </w:rPr>
              <w:t xml:space="preserve"> </w:t>
            </w:r>
            <w:r w:rsidRPr="00DB6F7C">
              <w:rPr>
                <w:sz w:val="20"/>
                <w:szCs w:val="20"/>
              </w:rPr>
              <w:t>exception</w:t>
            </w:r>
            <w:r w:rsidRPr="00DB6F7C">
              <w:rPr>
                <w:spacing w:val="-24"/>
                <w:sz w:val="20"/>
                <w:szCs w:val="20"/>
              </w:rPr>
              <w:t xml:space="preserve"> </w:t>
            </w:r>
            <w:r w:rsidRPr="00DB6F7C">
              <w:rPr>
                <w:sz w:val="20"/>
                <w:szCs w:val="20"/>
              </w:rPr>
              <w:t>applies</w:t>
            </w:r>
            <w:r w:rsidRPr="00DB6F7C">
              <w:rPr>
                <w:spacing w:val="-25"/>
                <w:sz w:val="20"/>
                <w:szCs w:val="20"/>
              </w:rPr>
              <w:t xml:space="preserve"> </w:t>
            </w:r>
            <w:r w:rsidRPr="00DB6F7C">
              <w:rPr>
                <w:sz w:val="20"/>
                <w:szCs w:val="20"/>
              </w:rPr>
              <w:t>or</w:t>
            </w:r>
            <w:r w:rsidRPr="00DB6F7C">
              <w:rPr>
                <w:spacing w:val="-25"/>
                <w:sz w:val="20"/>
                <w:szCs w:val="20"/>
              </w:rPr>
              <w:t xml:space="preserve"> </w:t>
            </w:r>
            <w:r w:rsidRPr="00DB6F7C">
              <w:rPr>
                <w:sz w:val="20"/>
                <w:szCs w:val="20"/>
              </w:rPr>
              <w:t>ASIC</w:t>
            </w:r>
            <w:r w:rsidRPr="00DB6F7C">
              <w:rPr>
                <w:spacing w:val="-25"/>
                <w:sz w:val="20"/>
                <w:szCs w:val="20"/>
              </w:rPr>
              <w:t xml:space="preserve"> </w:t>
            </w:r>
            <w:r w:rsidRPr="00DB6F7C">
              <w:rPr>
                <w:sz w:val="20"/>
                <w:szCs w:val="20"/>
              </w:rPr>
              <w:t>has granted</w:t>
            </w:r>
            <w:r w:rsidRPr="00DB6F7C">
              <w:rPr>
                <w:spacing w:val="-1"/>
                <w:sz w:val="20"/>
                <w:szCs w:val="20"/>
              </w:rPr>
              <w:t xml:space="preserve"> </w:t>
            </w:r>
            <w:r w:rsidRPr="00DB6F7C">
              <w:rPr>
                <w:sz w:val="20"/>
                <w:szCs w:val="20"/>
              </w:rPr>
              <w:t>relief;</w:t>
            </w:r>
          </w:p>
          <w:p w14:paraId="60D694C4" w14:textId="77777777" w:rsidR="005C50F0" w:rsidRPr="00DB6F7C" w:rsidRDefault="00423292" w:rsidP="002C68CC">
            <w:pPr>
              <w:pStyle w:val="TableParagraph"/>
              <w:numPr>
                <w:ilvl w:val="1"/>
                <w:numId w:val="17"/>
              </w:numPr>
              <w:tabs>
                <w:tab w:val="left" w:pos="843"/>
              </w:tabs>
              <w:spacing w:before="120" w:after="120"/>
              <w:ind w:right="207"/>
              <w:rPr>
                <w:sz w:val="20"/>
                <w:szCs w:val="20"/>
              </w:rPr>
            </w:pPr>
            <w:r w:rsidRPr="00DB6F7C">
              <w:rPr>
                <w:sz w:val="20"/>
                <w:szCs w:val="20"/>
              </w:rPr>
              <w:t>Whether</w:t>
            </w:r>
            <w:r w:rsidRPr="00DB6F7C">
              <w:rPr>
                <w:spacing w:val="-21"/>
                <w:sz w:val="20"/>
                <w:szCs w:val="20"/>
              </w:rPr>
              <w:t xml:space="preserve"> </w:t>
            </w:r>
            <w:r w:rsidRPr="00DB6F7C">
              <w:rPr>
                <w:sz w:val="20"/>
                <w:szCs w:val="20"/>
              </w:rPr>
              <w:t>member</w:t>
            </w:r>
            <w:r w:rsidRPr="00DB6F7C">
              <w:rPr>
                <w:spacing w:val="-21"/>
                <w:sz w:val="20"/>
                <w:szCs w:val="20"/>
              </w:rPr>
              <w:t xml:space="preserve"> </w:t>
            </w:r>
            <w:r w:rsidRPr="00DB6F7C">
              <w:rPr>
                <w:sz w:val="20"/>
                <w:szCs w:val="20"/>
              </w:rPr>
              <w:t>approval</w:t>
            </w:r>
            <w:r w:rsidRPr="00DB6F7C">
              <w:rPr>
                <w:spacing w:val="-21"/>
                <w:sz w:val="20"/>
                <w:szCs w:val="20"/>
              </w:rPr>
              <w:t xml:space="preserve"> </w:t>
            </w:r>
            <w:r w:rsidRPr="00DB6F7C">
              <w:rPr>
                <w:sz w:val="20"/>
                <w:szCs w:val="20"/>
              </w:rPr>
              <w:t>of</w:t>
            </w:r>
            <w:r w:rsidRPr="00DB6F7C">
              <w:rPr>
                <w:spacing w:val="-21"/>
                <w:sz w:val="20"/>
                <w:szCs w:val="20"/>
              </w:rPr>
              <w:t xml:space="preserve"> </w:t>
            </w:r>
            <w:r w:rsidRPr="00DB6F7C">
              <w:rPr>
                <w:sz w:val="20"/>
                <w:szCs w:val="20"/>
              </w:rPr>
              <w:t>the</w:t>
            </w:r>
            <w:r w:rsidRPr="00DB6F7C">
              <w:rPr>
                <w:spacing w:val="-21"/>
                <w:sz w:val="20"/>
                <w:szCs w:val="20"/>
              </w:rPr>
              <w:t xml:space="preserve"> </w:t>
            </w:r>
            <w:r w:rsidRPr="00DB6F7C">
              <w:rPr>
                <w:sz w:val="20"/>
                <w:szCs w:val="20"/>
              </w:rPr>
              <w:t>transaction</w:t>
            </w:r>
            <w:r w:rsidRPr="00DB6F7C">
              <w:rPr>
                <w:spacing w:val="-20"/>
                <w:sz w:val="20"/>
                <w:szCs w:val="20"/>
              </w:rPr>
              <w:t xml:space="preserve"> </w:t>
            </w:r>
            <w:r w:rsidRPr="00DB6F7C">
              <w:rPr>
                <w:sz w:val="20"/>
                <w:szCs w:val="20"/>
              </w:rPr>
              <w:t>has</w:t>
            </w:r>
            <w:r w:rsidRPr="00DB6F7C">
              <w:rPr>
                <w:spacing w:val="-21"/>
                <w:sz w:val="20"/>
                <w:szCs w:val="20"/>
              </w:rPr>
              <w:t xml:space="preserve"> </w:t>
            </w:r>
            <w:r w:rsidRPr="00DB6F7C">
              <w:rPr>
                <w:sz w:val="20"/>
                <w:szCs w:val="20"/>
              </w:rPr>
              <w:t>been</w:t>
            </w:r>
            <w:r w:rsidRPr="00DB6F7C">
              <w:rPr>
                <w:spacing w:val="-20"/>
                <w:sz w:val="20"/>
                <w:szCs w:val="20"/>
              </w:rPr>
              <w:t xml:space="preserve"> </w:t>
            </w:r>
            <w:r w:rsidRPr="00DB6F7C">
              <w:rPr>
                <w:sz w:val="20"/>
                <w:szCs w:val="20"/>
              </w:rPr>
              <w:t>sought</w:t>
            </w:r>
            <w:r w:rsidRPr="00DB6F7C">
              <w:rPr>
                <w:spacing w:val="-20"/>
                <w:sz w:val="20"/>
                <w:szCs w:val="20"/>
              </w:rPr>
              <w:t xml:space="preserve"> </w:t>
            </w:r>
            <w:r w:rsidRPr="00DB6F7C">
              <w:rPr>
                <w:sz w:val="20"/>
                <w:szCs w:val="20"/>
              </w:rPr>
              <w:t>and</w:t>
            </w:r>
            <w:r w:rsidRPr="00DB6F7C">
              <w:rPr>
                <w:spacing w:val="-20"/>
                <w:sz w:val="20"/>
                <w:szCs w:val="20"/>
              </w:rPr>
              <w:t xml:space="preserve"> </w:t>
            </w:r>
            <w:r w:rsidRPr="00DB6F7C">
              <w:rPr>
                <w:sz w:val="20"/>
                <w:szCs w:val="20"/>
              </w:rPr>
              <w:t>if so</w:t>
            </w:r>
            <w:r w:rsidRPr="00DB6F7C">
              <w:rPr>
                <w:spacing w:val="-2"/>
                <w:sz w:val="20"/>
                <w:szCs w:val="20"/>
              </w:rPr>
              <w:t xml:space="preserve"> </w:t>
            </w:r>
            <w:r w:rsidRPr="00DB6F7C">
              <w:rPr>
                <w:sz w:val="20"/>
                <w:szCs w:val="20"/>
              </w:rPr>
              <w:t>when;</w:t>
            </w:r>
          </w:p>
          <w:p w14:paraId="231614A6" w14:textId="77777777" w:rsidR="005C50F0" w:rsidRPr="00DB6F7C" w:rsidRDefault="00423292" w:rsidP="002C68CC">
            <w:pPr>
              <w:pStyle w:val="TableParagraph"/>
              <w:numPr>
                <w:ilvl w:val="1"/>
                <w:numId w:val="17"/>
              </w:numPr>
              <w:tabs>
                <w:tab w:val="left" w:pos="842"/>
                <w:tab w:val="left" w:pos="843"/>
              </w:tabs>
              <w:spacing w:before="120" w:after="120"/>
              <w:rPr>
                <w:sz w:val="20"/>
                <w:szCs w:val="20"/>
              </w:rPr>
            </w:pPr>
            <w:r w:rsidRPr="00DB6F7C">
              <w:rPr>
                <w:sz w:val="20"/>
                <w:szCs w:val="20"/>
              </w:rPr>
              <w:t>The</w:t>
            </w:r>
            <w:r w:rsidRPr="00DB6F7C">
              <w:rPr>
                <w:spacing w:val="-8"/>
                <w:sz w:val="20"/>
                <w:szCs w:val="20"/>
              </w:rPr>
              <w:t xml:space="preserve"> </w:t>
            </w:r>
            <w:r w:rsidRPr="00DB6F7C">
              <w:rPr>
                <w:sz w:val="20"/>
                <w:szCs w:val="20"/>
              </w:rPr>
              <w:t>risks</w:t>
            </w:r>
            <w:r w:rsidRPr="00DB6F7C">
              <w:rPr>
                <w:spacing w:val="-8"/>
                <w:sz w:val="20"/>
                <w:szCs w:val="20"/>
              </w:rPr>
              <w:t xml:space="preserve"> </w:t>
            </w:r>
            <w:r w:rsidRPr="00DB6F7C">
              <w:rPr>
                <w:sz w:val="20"/>
                <w:szCs w:val="20"/>
              </w:rPr>
              <w:t>associated</w:t>
            </w:r>
            <w:r w:rsidRPr="00DB6F7C">
              <w:rPr>
                <w:spacing w:val="-7"/>
                <w:sz w:val="20"/>
                <w:szCs w:val="20"/>
              </w:rPr>
              <w:t xml:space="preserve"> </w:t>
            </w:r>
            <w:r w:rsidRPr="00DB6F7C">
              <w:rPr>
                <w:sz w:val="20"/>
                <w:szCs w:val="20"/>
              </w:rPr>
              <w:t>with</w:t>
            </w:r>
            <w:r w:rsidRPr="00DB6F7C">
              <w:rPr>
                <w:spacing w:val="-7"/>
                <w:sz w:val="20"/>
                <w:szCs w:val="20"/>
              </w:rPr>
              <w:t xml:space="preserve"> </w:t>
            </w:r>
            <w:r w:rsidRPr="00DB6F7C">
              <w:rPr>
                <w:sz w:val="20"/>
                <w:szCs w:val="20"/>
              </w:rPr>
              <w:t>the</w:t>
            </w:r>
            <w:r w:rsidRPr="00DB6F7C">
              <w:rPr>
                <w:spacing w:val="-8"/>
                <w:sz w:val="20"/>
                <w:szCs w:val="20"/>
              </w:rPr>
              <w:t xml:space="preserve"> </w:t>
            </w:r>
            <w:r w:rsidRPr="00DB6F7C">
              <w:rPr>
                <w:sz w:val="20"/>
                <w:szCs w:val="20"/>
              </w:rPr>
              <w:t>related</w:t>
            </w:r>
            <w:r w:rsidRPr="00DB6F7C">
              <w:rPr>
                <w:spacing w:val="-7"/>
                <w:sz w:val="20"/>
                <w:szCs w:val="20"/>
              </w:rPr>
              <w:t xml:space="preserve"> </w:t>
            </w:r>
            <w:r w:rsidRPr="00DB6F7C">
              <w:rPr>
                <w:sz w:val="20"/>
                <w:szCs w:val="20"/>
              </w:rPr>
              <w:t>party</w:t>
            </w:r>
            <w:r w:rsidRPr="00DB6F7C">
              <w:rPr>
                <w:spacing w:val="-9"/>
                <w:sz w:val="20"/>
                <w:szCs w:val="20"/>
              </w:rPr>
              <w:t xml:space="preserve"> </w:t>
            </w:r>
            <w:r w:rsidRPr="00DB6F7C">
              <w:rPr>
                <w:sz w:val="20"/>
                <w:szCs w:val="20"/>
              </w:rPr>
              <w:t>arrangement;</w:t>
            </w:r>
          </w:p>
          <w:p w14:paraId="2122D7EF" w14:textId="77777777" w:rsidR="005C50F0" w:rsidRPr="00DB6F7C" w:rsidRDefault="00423292" w:rsidP="002C68CC">
            <w:pPr>
              <w:pStyle w:val="TableParagraph"/>
              <w:numPr>
                <w:ilvl w:val="1"/>
                <w:numId w:val="17"/>
              </w:numPr>
              <w:tabs>
                <w:tab w:val="left" w:pos="843"/>
              </w:tabs>
              <w:spacing w:before="120" w:after="120"/>
              <w:ind w:right="998"/>
              <w:jc w:val="both"/>
              <w:rPr>
                <w:sz w:val="20"/>
                <w:szCs w:val="20"/>
              </w:rPr>
            </w:pPr>
            <w:r w:rsidRPr="00DB6F7C">
              <w:rPr>
                <w:sz w:val="20"/>
                <w:szCs w:val="20"/>
              </w:rPr>
              <w:t>The</w:t>
            </w:r>
            <w:r w:rsidRPr="00DB6F7C">
              <w:rPr>
                <w:spacing w:val="-23"/>
                <w:sz w:val="20"/>
                <w:szCs w:val="20"/>
              </w:rPr>
              <w:t xml:space="preserve"> </w:t>
            </w:r>
            <w:r w:rsidRPr="00DB6F7C">
              <w:rPr>
                <w:sz w:val="20"/>
                <w:szCs w:val="20"/>
              </w:rPr>
              <w:t>policies</w:t>
            </w:r>
            <w:r w:rsidRPr="00DB6F7C">
              <w:rPr>
                <w:spacing w:val="-23"/>
                <w:sz w:val="20"/>
                <w:szCs w:val="20"/>
              </w:rPr>
              <w:t xml:space="preserve"> </w:t>
            </w:r>
            <w:r w:rsidRPr="00DB6F7C">
              <w:rPr>
                <w:sz w:val="20"/>
                <w:szCs w:val="20"/>
              </w:rPr>
              <w:t>and</w:t>
            </w:r>
            <w:r w:rsidRPr="00DB6F7C">
              <w:rPr>
                <w:spacing w:val="-22"/>
                <w:sz w:val="20"/>
                <w:szCs w:val="20"/>
              </w:rPr>
              <w:t xml:space="preserve"> </w:t>
            </w:r>
            <w:r w:rsidRPr="00DB6F7C">
              <w:rPr>
                <w:sz w:val="20"/>
                <w:szCs w:val="20"/>
              </w:rPr>
              <w:t>procedures</w:t>
            </w:r>
            <w:r w:rsidRPr="00DB6F7C">
              <w:rPr>
                <w:spacing w:val="-23"/>
                <w:sz w:val="20"/>
                <w:szCs w:val="20"/>
              </w:rPr>
              <w:t xml:space="preserve"> </w:t>
            </w:r>
            <w:r w:rsidRPr="00DB6F7C">
              <w:rPr>
                <w:sz w:val="20"/>
                <w:szCs w:val="20"/>
              </w:rPr>
              <w:t>in</w:t>
            </w:r>
            <w:r w:rsidRPr="00DB6F7C">
              <w:rPr>
                <w:spacing w:val="-22"/>
                <w:sz w:val="20"/>
                <w:szCs w:val="20"/>
              </w:rPr>
              <w:t xml:space="preserve"> </w:t>
            </w:r>
            <w:r w:rsidRPr="00DB6F7C">
              <w:rPr>
                <w:sz w:val="20"/>
                <w:szCs w:val="20"/>
              </w:rPr>
              <w:t>place</w:t>
            </w:r>
            <w:r w:rsidRPr="00DB6F7C">
              <w:rPr>
                <w:spacing w:val="-23"/>
                <w:sz w:val="20"/>
                <w:szCs w:val="20"/>
              </w:rPr>
              <w:t xml:space="preserve"> </w:t>
            </w:r>
            <w:r w:rsidRPr="00DB6F7C">
              <w:rPr>
                <w:sz w:val="20"/>
                <w:szCs w:val="20"/>
              </w:rPr>
              <w:t>for</w:t>
            </w:r>
            <w:r w:rsidRPr="00DB6F7C">
              <w:rPr>
                <w:spacing w:val="-23"/>
                <w:sz w:val="20"/>
                <w:szCs w:val="20"/>
              </w:rPr>
              <w:t xml:space="preserve"> </w:t>
            </w:r>
            <w:r w:rsidRPr="00DB6F7C">
              <w:rPr>
                <w:sz w:val="20"/>
                <w:szCs w:val="20"/>
              </w:rPr>
              <w:t>entering</w:t>
            </w:r>
            <w:r w:rsidRPr="00DB6F7C">
              <w:rPr>
                <w:spacing w:val="-23"/>
                <w:sz w:val="20"/>
                <w:szCs w:val="20"/>
              </w:rPr>
              <w:t xml:space="preserve"> </w:t>
            </w:r>
            <w:r w:rsidRPr="00DB6F7C">
              <w:rPr>
                <w:sz w:val="20"/>
                <w:szCs w:val="20"/>
              </w:rPr>
              <w:t>into</w:t>
            </w:r>
            <w:r w:rsidRPr="00DB6F7C">
              <w:rPr>
                <w:spacing w:val="-23"/>
                <w:sz w:val="20"/>
                <w:szCs w:val="20"/>
              </w:rPr>
              <w:t xml:space="preserve"> </w:t>
            </w:r>
            <w:r w:rsidRPr="00DB6F7C">
              <w:rPr>
                <w:sz w:val="20"/>
                <w:szCs w:val="20"/>
              </w:rPr>
              <w:t>these arrangements</w:t>
            </w:r>
            <w:r w:rsidRPr="00DB6F7C">
              <w:rPr>
                <w:spacing w:val="-22"/>
                <w:sz w:val="20"/>
                <w:szCs w:val="20"/>
              </w:rPr>
              <w:t xml:space="preserve"> </w:t>
            </w:r>
            <w:r w:rsidRPr="00DB6F7C">
              <w:rPr>
                <w:sz w:val="20"/>
                <w:szCs w:val="20"/>
              </w:rPr>
              <w:t>and</w:t>
            </w:r>
            <w:r w:rsidRPr="00DB6F7C">
              <w:rPr>
                <w:spacing w:val="-21"/>
                <w:sz w:val="20"/>
                <w:szCs w:val="20"/>
              </w:rPr>
              <w:t xml:space="preserve"> </w:t>
            </w:r>
            <w:r w:rsidRPr="00DB6F7C">
              <w:rPr>
                <w:sz w:val="20"/>
                <w:szCs w:val="20"/>
              </w:rPr>
              <w:t>how</w:t>
            </w:r>
            <w:r w:rsidRPr="00DB6F7C">
              <w:rPr>
                <w:spacing w:val="-23"/>
                <w:sz w:val="20"/>
                <w:szCs w:val="20"/>
              </w:rPr>
              <w:t xml:space="preserve"> </w:t>
            </w:r>
            <w:r w:rsidRPr="00DB6F7C">
              <w:rPr>
                <w:sz w:val="20"/>
                <w:szCs w:val="20"/>
              </w:rPr>
              <w:t>compliance</w:t>
            </w:r>
            <w:r w:rsidRPr="00DB6F7C">
              <w:rPr>
                <w:spacing w:val="-22"/>
                <w:sz w:val="20"/>
                <w:szCs w:val="20"/>
              </w:rPr>
              <w:t xml:space="preserve"> </w:t>
            </w:r>
            <w:r w:rsidRPr="00DB6F7C">
              <w:rPr>
                <w:sz w:val="20"/>
                <w:szCs w:val="20"/>
              </w:rPr>
              <w:t>with</w:t>
            </w:r>
            <w:r w:rsidRPr="00DB6F7C">
              <w:rPr>
                <w:spacing w:val="-21"/>
                <w:sz w:val="20"/>
                <w:szCs w:val="20"/>
              </w:rPr>
              <w:t xml:space="preserve"> </w:t>
            </w:r>
            <w:r w:rsidRPr="00DB6F7C">
              <w:rPr>
                <w:sz w:val="20"/>
                <w:szCs w:val="20"/>
              </w:rPr>
              <w:t>those</w:t>
            </w:r>
            <w:r w:rsidRPr="00DB6F7C">
              <w:rPr>
                <w:spacing w:val="-22"/>
                <w:sz w:val="20"/>
                <w:szCs w:val="20"/>
              </w:rPr>
              <w:t xml:space="preserve"> </w:t>
            </w:r>
            <w:r w:rsidRPr="00DB6F7C">
              <w:rPr>
                <w:sz w:val="20"/>
                <w:szCs w:val="20"/>
              </w:rPr>
              <w:t>policies</w:t>
            </w:r>
            <w:r w:rsidRPr="00DB6F7C">
              <w:rPr>
                <w:spacing w:val="-22"/>
                <w:sz w:val="20"/>
                <w:szCs w:val="20"/>
              </w:rPr>
              <w:t xml:space="preserve"> </w:t>
            </w:r>
            <w:r w:rsidRPr="00DB6F7C">
              <w:rPr>
                <w:sz w:val="20"/>
                <w:szCs w:val="20"/>
              </w:rPr>
              <w:t>and procedures is</w:t>
            </w:r>
            <w:r w:rsidRPr="00DB6F7C">
              <w:rPr>
                <w:spacing w:val="-4"/>
                <w:sz w:val="20"/>
                <w:szCs w:val="20"/>
              </w:rPr>
              <w:t xml:space="preserve"> </w:t>
            </w:r>
            <w:r w:rsidRPr="00DB6F7C">
              <w:rPr>
                <w:sz w:val="20"/>
                <w:szCs w:val="20"/>
              </w:rPr>
              <w:t>monitored;</w:t>
            </w:r>
          </w:p>
          <w:p w14:paraId="50C2A512" w14:textId="77777777" w:rsidR="005C50F0" w:rsidRPr="00DB6F7C" w:rsidRDefault="00423292" w:rsidP="002C68CC">
            <w:pPr>
              <w:pStyle w:val="TableParagraph"/>
              <w:numPr>
                <w:ilvl w:val="1"/>
                <w:numId w:val="17"/>
              </w:numPr>
              <w:tabs>
                <w:tab w:val="left" w:pos="842"/>
                <w:tab w:val="left" w:pos="843"/>
              </w:tabs>
              <w:spacing w:before="120" w:after="120"/>
              <w:rPr>
                <w:sz w:val="20"/>
                <w:szCs w:val="20"/>
              </w:rPr>
            </w:pPr>
            <w:r w:rsidRPr="00DB6F7C">
              <w:rPr>
                <w:sz w:val="20"/>
                <w:szCs w:val="20"/>
              </w:rPr>
              <w:t>For management agreements with related</w:t>
            </w:r>
            <w:r w:rsidRPr="00DB6F7C">
              <w:rPr>
                <w:spacing w:val="-26"/>
                <w:sz w:val="20"/>
                <w:szCs w:val="20"/>
              </w:rPr>
              <w:t xml:space="preserve"> </w:t>
            </w:r>
            <w:r w:rsidRPr="00DB6F7C">
              <w:rPr>
                <w:sz w:val="20"/>
                <w:szCs w:val="20"/>
              </w:rPr>
              <w:t>parties:</w:t>
            </w:r>
          </w:p>
          <w:p w14:paraId="564374AF" w14:textId="77777777" w:rsidR="005C50F0" w:rsidRPr="00DB6F7C" w:rsidRDefault="00423292" w:rsidP="002C68CC">
            <w:pPr>
              <w:pStyle w:val="TableParagraph"/>
              <w:numPr>
                <w:ilvl w:val="2"/>
                <w:numId w:val="17"/>
              </w:numPr>
              <w:tabs>
                <w:tab w:val="left" w:pos="1562"/>
                <w:tab w:val="left" w:pos="1563"/>
              </w:tabs>
              <w:spacing w:before="120" w:after="120"/>
              <w:rPr>
                <w:sz w:val="20"/>
                <w:szCs w:val="20"/>
              </w:rPr>
            </w:pPr>
            <w:r w:rsidRPr="00DB6F7C">
              <w:rPr>
                <w:sz w:val="20"/>
                <w:szCs w:val="20"/>
              </w:rPr>
              <w:t>The term of the</w:t>
            </w:r>
            <w:r w:rsidRPr="00DB6F7C">
              <w:rPr>
                <w:spacing w:val="-11"/>
                <w:sz w:val="20"/>
                <w:szCs w:val="20"/>
              </w:rPr>
              <w:t xml:space="preserve"> </w:t>
            </w:r>
            <w:r w:rsidRPr="00DB6F7C">
              <w:rPr>
                <w:sz w:val="20"/>
                <w:szCs w:val="20"/>
              </w:rPr>
              <w:t>agreement;</w:t>
            </w:r>
          </w:p>
          <w:p w14:paraId="74E052E9" w14:textId="77777777" w:rsidR="005C50F0" w:rsidRPr="00DB6F7C" w:rsidRDefault="00423292" w:rsidP="002C68CC">
            <w:pPr>
              <w:pStyle w:val="TableParagraph"/>
              <w:numPr>
                <w:ilvl w:val="2"/>
                <w:numId w:val="17"/>
              </w:numPr>
              <w:tabs>
                <w:tab w:val="left" w:pos="1563"/>
              </w:tabs>
              <w:spacing w:before="120" w:after="120"/>
              <w:ind w:right="141"/>
              <w:rPr>
                <w:sz w:val="20"/>
                <w:szCs w:val="20"/>
              </w:rPr>
            </w:pPr>
            <w:r w:rsidRPr="00DB6F7C">
              <w:rPr>
                <w:sz w:val="20"/>
                <w:szCs w:val="20"/>
              </w:rPr>
              <w:t>If</w:t>
            </w:r>
            <w:r w:rsidRPr="00DB6F7C">
              <w:rPr>
                <w:spacing w:val="-24"/>
                <w:sz w:val="20"/>
                <w:szCs w:val="20"/>
              </w:rPr>
              <w:t xml:space="preserve"> </w:t>
            </w:r>
            <w:r w:rsidRPr="00DB6F7C">
              <w:rPr>
                <w:sz w:val="20"/>
                <w:szCs w:val="20"/>
              </w:rPr>
              <w:t>the</w:t>
            </w:r>
            <w:r w:rsidRPr="00DB6F7C">
              <w:rPr>
                <w:spacing w:val="-24"/>
                <w:sz w:val="20"/>
                <w:szCs w:val="20"/>
              </w:rPr>
              <w:t xml:space="preserve"> </w:t>
            </w:r>
            <w:r w:rsidRPr="00DB6F7C">
              <w:rPr>
                <w:sz w:val="20"/>
                <w:szCs w:val="20"/>
              </w:rPr>
              <w:t>fee</w:t>
            </w:r>
            <w:r w:rsidRPr="00DB6F7C">
              <w:rPr>
                <w:spacing w:val="-24"/>
                <w:sz w:val="20"/>
                <w:szCs w:val="20"/>
              </w:rPr>
              <w:t xml:space="preserve"> </w:t>
            </w:r>
            <w:r w:rsidRPr="00DB6F7C">
              <w:rPr>
                <w:sz w:val="20"/>
                <w:szCs w:val="20"/>
              </w:rPr>
              <w:t>is</w:t>
            </w:r>
            <w:r w:rsidRPr="00DB6F7C">
              <w:rPr>
                <w:spacing w:val="-24"/>
                <w:sz w:val="20"/>
                <w:szCs w:val="20"/>
              </w:rPr>
              <w:t xml:space="preserve"> </w:t>
            </w:r>
            <w:r w:rsidRPr="00DB6F7C">
              <w:rPr>
                <w:sz w:val="20"/>
                <w:szCs w:val="20"/>
              </w:rPr>
              <w:t>payable</w:t>
            </w:r>
            <w:r w:rsidRPr="00DB6F7C">
              <w:rPr>
                <w:spacing w:val="-24"/>
                <w:sz w:val="20"/>
                <w:szCs w:val="20"/>
              </w:rPr>
              <w:t xml:space="preserve"> </w:t>
            </w:r>
            <w:r w:rsidRPr="00DB6F7C">
              <w:rPr>
                <w:sz w:val="20"/>
                <w:szCs w:val="20"/>
              </w:rPr>
              <w:t>by</w:t>
            </w:r>
            <w:r w:rsidRPr="00DB6F7C">
              <w:rPr>
                <w:spacing w:val="-24"/>
                <w:sz w:val="20"/>
                <w:szCs w:val="20"/>
              </w:rPr>
              <w:t xml:space="preserve"> </w:t>
            </w:r>
            <w:r w:rsidRPr="00DB6F7C">
              <w:rPr>
                <w:sz w:val="20"/>
                <w:szCs w:val="20"/>
              </w:rPr>
              <w:t>the</w:t>
            </w:r>
            <w:r w:rsidRPr="00DB6F7C">
              <w:rPr>
                <w:spacing w:val="-24"/>
                <w:sz w:val="20"/>
                <w:szCs w:val="20"/>
              </w:rPr>
              <w:t xml:space="preserve"> </w:t>
            </w:r>
            <w:r w:rsidRPr="00DB6F7C">
              <w:rPr>
                <w:sz w:val="20"/>
                <w:szCs w:val="20"/>
              </w:rPr>
              <w:t>infrastructure</w:t>
            </w:r>
            <w:r w:rsidRPr="00DB6F7C">
              <w:rPr>
                <w:spacing w:val="-24"/>
                <w:sz w:val="20"/>
                <w:szCs w:val="20"/>
              </w:rPr>
              <w:t xml:space="preserve"> </w:t>
            </w:r>
            <w:r w:rsidRPr="00DB6F7C">
              <w:rPr>
                <w:sz w:val="20"/>
                <w:szCs w:val="20"/>
              </w:rPr>
              <w:t>entity</w:t>
            </w:r>
            <w:r w:rsidRPr="00DB6F7C">
              <w:rPr>
                <w:spacing w:val="-24"/>
                <w:sz w:val="20"/>
                <w:szCs w:val="20"/>
              </w:rPr>
              <w:t xml:space="preserve"> </w:t>
            </w:r>
            <w:r w:rsidRPr="00DB6F7C">
              <w:rPr>
                <w:sz w:val="20"/>
                <w:szCs w:val="20"/>
              </w:rPr>
              <w:t>on</w:t>
            </w:r>
            <w:r w:rsidRPr="00DB6F7C">
              <w:rPr>
                <w:spacing w:val="-23"/>
                <w:sz w:val="20"/>
                <w:szCs w:val="20"/>
              </w:rPr>
              <w:t xml:space="preserve"> </w:t>
            </w:r>
            <w:r w:rsidRPr="00DB6F7C">
              <w:rPr>
                <w:sz w:val="20"/>
                <w:szCs w:val="20"/>
              </w:rPr>
              <w:t>termination of</w:t>
            </w:r>
            <w:r w:rsidRPr="00DB6F7C">
              <w:rPr>
                <w:spacing w:val="-17"/>
                <w:sz w:val="20"/>
                <w:szCs w:val="20"/>
              </w:rPr>
              <w:t xml:space="preserve"> </w:t>
            </w:r>
            <w:r w:rsidRPr="00DB6F7C">
              <w:rPr>
                <w:sz w:val="20"/>
                <w:szCs w:val="20"/>
              </w:rPr>
              <w:t>the</w:t>
            </w:r>
            <w:r w:rsidRPr="00DB6F7C">
              <w:rPr>
                <w:spacing w:val="-16"/>
                <w:sz w:val="20"/>
                <w:szCs w:val="20"/>
              </w:rPr>
              <w:t xml:space="preserve"> </w:t>
            </w:r>
            <w:r w:rsidRPr="00DB6F7C">
              <w:rPr>
                <w:sz w:val="20"/>
                <w:szCs w:val="20"/>
              </w:rPr>
              <w:t>agreement,</w:t>
            </w:r>
            <w:r w:rsidRPr="00DB6F7C">
              <w:rPr>
                <w:spacing w:val="-16"/>
                <w:sz w:val="20"/>
                <w:szCs w:val="20"/>
              </w:rPr>
              <w:t xml:space="preserve"> </w:t>
            </w:r>
            <w:r w:rsidRPr="00DB6F7C">
              <w:rPr>
                <w:sz w:val="20"/>
                <w:szCs w:val="20"/>
              </w:rPr>
              <w:t>the</w:t>
            </w:r>
            <w:r w:rsidRPr="00DB6F7C">
              <w:rPr>
                <w:spacing w:val="-16"/>
                <w:sz w:val="20"/>
                <w:szCs w:val="20"/>
              </w:rPr>
              <w:t xml:space="preserve"> </w:t>
            </w:r>
            <w:r w:rsidRPr="00DB6F7C">
              <w:rPr>
                <w:sz w:val="20"/>
                <w:szCs w:val="20"/>
              </w:rPr>
              <w:t>method</w:t>
            </w:r>
            <w:r w:rsidRPr="00DB6F7C">
              <w:rPr>
                <w:spacing w:val="-16"/>
                <w:sz w:val="20"/>
                <w:szCs w:val="20"/>
              </w:rPr>
              <w:t xml:space="preserve"> </w:t>
            </w:r>
            <w:r w:rsidRPr="00DB6F7C">
              <w:rPr>
                <w:sz w:val="20"/>
                <w:szCs w:val="20"/>
              </w:rPr>
              <w:t>of</w:t>
            </w:r>
            <w:r w:rsidRPr="00DB6F7C">
              <w:rPr>
                <w:spacing w:val="-17"/>
                <w:sz w:val="20"/>
                <w:szCs w:val="20"/>
              </w:rPr>
              <w:t xml:space="preserve"> </w:t>
            </w:r>
            <w:r w:rsidRPr="00DB6F7C">
              <w:rPr>
                <w:sz w:val="20"/>
                <w:szCs w:val="20"/>
              </w:rPr>
              <w:t>termination</w:t>
            </w:r>
            <w:r w:rsidRPr="00DB6F7C">
              <w:rPr>
                <w:spacing w:val="-16"/>
                <w:sz w:val="20"/>
                <w:szCs w:val="20"/>
              </w:rPr>
              <w:t xml:space="preserve"> </w:t>
            </w:r>
            <w:r w:rsidRPr="00DB6F7C">
              <w:rPr>
                <w:sz w:val="20"/>
                <w:szCs w:val="20"/>
              </w:rPr>
              <w:t>that</w:t>
            </w:r>
            <w:r w:rsidRPr="00DB6F7C">
              <w:rPr>
                <w:spacing w:val="-16"/>
                <w:sz w:val="20"/>
                <w:szCs w:val="20"/>
              </w:rPr>
              <w:t xml:space="preserve"> </w:t>
            </w:r>
            <w:r w:rsidRPr="00DB6F7C">
              <w:rPr>
                <w:sz w:val="20"/>
                <w:szCs w:val="20"/>
              </w:rPr>
              <w:t>will</w:t>
            </w:r>
            <w:r w:rsidRPr="00DB6F7C">
              <w:rPr>
                <w:spacing w:val="-17"/>
                <w:sz w:val="20"/>
                <w:szCs w:val="20"/>
              </w:rPr>
              <w:t xml:space="preserve"> </w:t>
            </w:r>
            <w:r w:rsidRPr="00DB6F7C">
              <w:rPr>
                <w:sz w:val="20"/>
                <w:szCs w:val="20"/>
              </w:rPr>
              <w:t>incur</w:t>
            </w:r>
            <w:r w:rsidRPr="00DB6F7C">
              <w:rPr>
                <w:spacing w:val="-16"/>
                <w:sz w:val="20"/>
                <w:szCs w:val="20"/>
              </w:rPr>
              <w:t xml:space="preserve"> </w:t>
            </w:r>
            <w:r w:rsidRPr="00DB6F7C">
              <w:rPr>
                <w:sz w:val="20"/>
                <w:szCs w:val="20"/>
              </w:rPr>
              <w:t>a fee</w:t>
            </w:r>
            <w:r w:rsidRPr="00DB6F7C">
              <w:rPr>
                <w:spacing w:val="-6"/>
                <w:sz w:val="20"/>
                <w:szCs w:val="20"/>
              </w:rPr>
              <w:t xml:space="preserve"> </w:t>
            </w:r>
            <w:r w:rsidRPr="00DB6F7C">
              <w:rPr>
                <w:sz w:val="20"/>
                <w:szCs w:val="20"/>
              </w:rPr>
              <w:t>and</w:t>
            </w:r>
            <w:r w:rsidRPr="00DB6F7C">
              <w:rPr>
                <w:spacing w:val="-5"/>
                <w:sz w:val="20"/>
                <w:szCs w:val="20"/>
              </w:rPr>
              <w:t xml:space="preserve"> </w:t>
            </w:r>
            <w:r w:rsidRPr="00DB6F7C">
              <w:rPr>
                <w:sz w:val="20"/>
                <w:szCs w:val="20"/>
              </w:rPr>
              <w:t>details</w:t>
            </w:r>
            <w:r w:rsidRPr="00DB6F7C">
              <w:rPr>
                <w:spacing w:val="-6"/>
                <w:sz w:val="20"/>
                <w:szCs w:val="20"/>
              </w:rPr>
              <w:t xml:space="preserve"> </w:t>
            </w:r>
            <w:r w:rsidRPr="00DB6F7C">
              <w:rPr>
                <w:sz w:val="20"/>
                <w:szCs w:val="20"/>
              </w:rPr>
              <w:t>on</w:t>
            </w:r>
            <w:r w:rsidRPr="00DB6F7C">
              <w:rPr>
                <w:spacing w:val="-5"/>
                <w:sz w:val="20"/>
                <w:szCs w:val="20"/>
              </w:rPr>
              <w:t xml:space="preserve"> </w:t>
            </w:r>
            <w:r w:rsidRPr="00DB6F7C">
              <w:rPr>
                <w:sz w:val="20"/>
                <w:szCs w:val="20"/>
              </w:rPr>
              <w:t>how</w:t>
            </w:r>
            <w:r w:rsidRPr="00DB6F7C">
              <w:rPr>
                <w:spacing w:val="-7"/>
                <w:sz w:val="20"/>
                <w:szCs w:val="20"/>
              </w:rPr>
              <w:t xml:space="preserve"> </w:t>
            </w:r>
            <w:r w:rsidRPr="00DB6F7C">
              <w:rPr>
                <w:sz w:val="20"/>
                <w:szCs w:val="20"/>
              </w:rPr>
              <w:t>that</w:t>
            </w:r>
            <w:r w:rsidRPr="00DB6F7C">
              <w:rPr>
                <w:spacing w:val="-5"/>
                <w:sz w:val="20"/>
                <w:szCs w:val="20"/>
              </w:rPr>
              <w:t xml:space="preserve"> </w:t>
            </w:r>
            <w:r w:rsidRPr="00DB6F7C">
              <w:rPr>
                <w:sz w:val="20"/>
                <w:szCs w:val="20"/>
              </w:rPr>
              <w:t>fee</w:t>
            </w:r>
            <w:r w:rsidRPr="00DB6F7C">
              <w:rPr>
                <w:spacing w:val="-6"/>
                <w:sz w:val="20"/>
                <w:szCs w:val="20"/>
              </w:rPr>
              <w:t xml:space="preserve"> </w:t>
            </w:r>
            <w:r w:rsidRPr="00DB6F7C">
              <w:rPr>
                <w:sz w:val="20"/>
                <w:szCs w:val="20"/>
              </w:rPr>
              <w:t>is</w:t>
            </w:r>
            <w:r w:rsidRPr="00DB6F7C">
              <w:rPr>
                <w:spacing w:val="-6"/>
                <w:sz w:val="20"/>
                <w:szCs w:val="20"/>
              </w:rPr>
              <w:t xml:space="preserve"> </w:t>
            </w:r>
            <w:r w:rsidRPr="00DB6F7C">
              <w:rPr>
                <w:sz w:val="20"/>
                <w:szCs w:val="20"/>
              </w:rPr>
              <w:t>calculated;</w:t>
            </w:r>
          </w:p>
          <w:p w14:paraId="5CD99FB7" w14:textId="77777777" w:rsidR="005C50F0" w:rsidRPr="00DB6F7C" w:rsidRDefault="00423292" w:rsidP="002C68CC">
            <w:pPr>
              <w:pStyle w:val="TableParagraph"/>
              <w:numPr>
                <w:ilvl w:val="2"/>
                <w:numId w:val="17"/>
              </w:numPr>
              <w:tabs>
                <w:tab w:val="left" w:pos="1563"/>
              </w:tabs>
              <w:spacing w:before="120" w:after="120"/>
              <w:rPr>
                <w:sz w:val="20"/>
                <w:szCs w:val="20"/>
              </w:rPr>
            </w:pPr>
            <w:r w:rsidRPr="00DB6F7C">
              <w:rPr>
                <w:sz w:val="20"/>
                <w:szCs w:val="20"/>
              </w:rPr>
              <w:t>Any</w:t>
            </w:r>
            <w:r w:rsidRPr="00DB6F7C">
              <w:rPr>
                <w:spacing w:val="-29"/>
                <w:sz w:val="20"/>
                <w:szCs w:val="20"/>
              </w:rPr>
              <w:t xml:space="preserve"> </w:t>
            </w:r>
            <w:r w:rsidRPr="00DB6F7C">
              <w:rPr>
                <w:sz w:val="20"/>
                <w:szCs w:val="20"/>
              </w:rPr>
              <w:t>exclusivity</w:t>
            </w:r>
            <w:r w:rsidRPr="00DB6F7C">
              <w:rPr>
                <w:spacing w:val="-29"/>
                <w:sz w:val="20"/>
                <w:szCs w:val="20"/>
              </w:rPr>
              <w:t xml:space="preserve"> </w:t>
            </w:r>
            <w:r w:rsidRPr="00DB6F7C">
              <w:rPr>
                <w:sz w:val="20"/>
                <w:szCs w:val="20"/>
              </w:rPr>
              <w:t>arrangements</w:t>
            </w:r>
            <w:r w:rsidRPr="00DB6F7C">
              <w:rPr>
                <w:spacing w:val="-29"/>
                <w:sz w:val="20"/>
                <w:szCs w:val="20"/>
              </w:rPr>
              <w:t xml:space="preserve"> </w:t>
            </w:r>
            <w:r w:rsidRPr="00DB6F7C">
              <w:rPr>
                <w:sz w:val="20"/>
                <w:szCs w:val="20"/>
              </w:rPr>
              <w:t>in</w:t>
            </w:r>
            <w:r w:rsidRPr="00DB6F7C">
              <w:rPr>
                <w:spacing w:val="-28"/>
                <w:sz w:val="20"/>
                <w:szCs w:val="20"/>
              </w:rPr>
              <w:t xml:space="preserve"> </w:t>
            </w:r>
            <w:r w:rsidRPr="00DB6F7C">
              <w:rPr>
                <w:sz w:val="20"/>
                <w:szCs w:val="20"/>
              </w:rPr>
              <w:t>the</w:t>
            </w:r>
            <w:r w:rsidRPr="00DB6F7C">
              <w:rPr>
                <w:spacing w:val="-29"/>
                <w:sz w:val="20"/>
                <w:szCs w:val="20"/>
              </w:rPr>
              <w:t xml:space="preserve"> </w:t>
            </w:r>
            <w:r w:rsidRPr="00DB6F7C">
              <w:rPr>
                <w:sz w:val="20"/>
                <w:szCs w:val="20"/>
              </w:rPr>
              <w:t>management</w:t>
            </w:r>
            <w:r w:rsidRPr="00DB6F7C">
              <w:rPr>
                <w:spacing w:val="-28"/>
                <w:sz w:val="20"/>
                <w:szCs w:val="20"/>
              </w:rPr>
              <w:t xml:space="preserve"> </w:t>
            </w:r>
            <w:r w:rsidRPr="00DB6F7C">
              <w:rPr>
                <w:sz w:val="20"/>
                <w:szCs w:val="20"/>
              </w:rPr>
              <w:t>agreement;</w:t>
            </w:r>
          </w:p>
          <w:p w14:paraId="23D11F0D" w14:textId="77777777" w:rsidR="005C50F0" w:rsidRPr="00DB6F7C" w:rsidRDefault="00423292" w:rsidP="002C68CC">
            <w:pPr>
              <w:pStyle w:val="TableParagraph"/>
              <w:numPr>
                <w:ilvl w:val="2"/>
                <w:numId w:val="17"/>
              </w:numPr>
              <w:tabs>
                <w:tab w:val="left" w:pos="1563"/>
              </w:tabs>
              <w:spacing w:before="120" w:after="120"/>
              <w:ind w:right="128"/>
              <w:rPr>
                <w:sz w:val="20"/>
                <w:szCs w:val="20"/>
              </w:rPr>
            </w:pPr>
            <w:r w:rsidRPr="00DB6F7C">
              <w:rPr>
                <w:sz w:val="20"/>
                <w:szCs w:val="20"/>
              </w:rPr>
              <w:t>Whether</w:t>
            </w:r>
            <w:r w:rsidRPr="00DB6F7C">
              <w:rPr>
                <w:spacing w:val="-21"/>
                <w:sz w:val="20"/>
                <w:szCs w:val="20"/>
              </w:rPr>
              <w:t xml:space="preserve"> </w:t>
            </w:r>
            <w:r w:rsidRPr="00DB6F7C">
              <w:rPr>
                <w:sz w:val="20"/>
                <w:szCs w:val="20"/>
              </w:rPr>
              <w:t>a</w:t>
            </w:r>
            <w:r w:rsidRPr="00DB6F7C">
              <w:rPr>
                <w:spacing w:val="-21"/>
                <w:sz w:val="20"/>
                <w:szCs w:val="20"/>
              </w:rPr>
              <w:t xml:space="preserve"> </w:t>
            </w:r>
            <w:r w:rsidRPr="00DB6F7C">
              <w:rPr>
                <w:sz w:val="20"/>
                <w:szCs w:val="20"/>
              </w:rPr>
              <w:t>copy</w:t>
            </w:r>
            <w:r w:rsidRPr="00DB6F7C">
              <w:rPr>
                <w:spacing w:val="-22"/>
                <w:sz w:val="20"/>
                <w:szCs w:val="20"/>
              </w:rPr>
              <w:t xml:space="preserve"> </w:t>
            </w:r>
            <w:r w:rsidRPr="00DB6F7C">
              <w:rPr>
                <w:sz w:val="20"/>
                <w:szCs w:val="20"/>
              </w:rPr>
              <w:t>of</w:t>
            </w:r>
            <w:r w:rsidRPr="00DB6F7C">
              <w:rPr>
                <w:spacing w:val="-22"/>
                <w:sz w:val="20"/>
                <w:szCs w:val="20"/>
              </w:rPr>
              <w:t xml:space="preserve"> </w:t>
            </w:r>
            <w:r w:rsidRPr="00DB6F7C">
              <w:rPr>
                <w:sz w:val="20"/>
                <w:szCs w:val="20"/>
              </w:rPr>
              <w:t>agreement</w:t>
            </w:r>
            <w:r w:rsidRPr="00DB6F7C">
              <w:rPr>
                <w:spacing w:val="-20"/>
                <w:sz w:val="20"/>
                <w:szCs w:val="20"/>
              </w:rPr>
              <w:t xml:space="preserve"> </w:t>
            </w:r>
            <w:r w:rsidRPr="00DB6F7C">
              <w:rPr>
                <w:sz w:val="20"/>
                <w:szCs w:val="20"/>
              </w:rPr>
              <w:t>is</w:t>
            </w:r>
            <w:r w:rsidRPr="00DB6F7C">
              <w:rPr>
                <w:spacing w:val="-21"/>
                <w:sz w:val="20"/>
                <w:szCs w:val="20"/>
              </w:rPr>
              <w:t xml:space="preserve"> </w:t>
            </w:r>
            <w:r w:rsidRPr="00DB6F7C">
              <w:rPr>
                <w:sz w:val="20"/>
                <w:szCs w:val="20"/>
              </w:rPr>
              <w:t>available</w:t>
            </w:r>
            <w:r w:rsidRPr="00DB6F7C">
              <w:rPr>
                <w:spacing w:val="-21"/>
                <w:sz w:val="20"/>
                <w:szCs w:val="20"/>
              </w:rPr>
              <w:t xml:space="preserve"> </w:t>
            </w:r>
            <w:r w:rsidRPr="00DB6F7C">
              <w:rPr>
                <w:sz w:val="20"/>
                <w:szCs w:val="20"/>
              </w:rPr>
              <w:t>to</w:t>
            </w:r>
            <w:r w:rsidRPr="00DB6F7C">
              <w:rPr>
                <w:spacing w:val="-21"/>
                <w:sz w:val="20"/>
                <w:szCs w:val="20"/>
              </w:rPr>
              <w:t xml:space="preserve"> </w:t>
            </w:r>
            <w:r w:rsidRPr="00DB6F7C">
              <w:rPr>
                <w:sz w:val="20"/>
                <w:szCs w:val="20"/>
              </w:rPr>
              <w:t>investors</w:t>
            </w:r>
            <w:r w:rsidRPr="00DB6F7C">
              <w:rPr>
                <w:spacing w:val="-21"/>
                <w:sz w:val="20"/>
                <w:szCs w:val="20"/>
              </w:rPr>
              <w:t xml:space="preserve"> </w:t>
            </w:r>
            <w:r w:rsidRPr="00DB6F7C">
              <w:rPr>
                <w:sz w:val="20"/>
                <w:szCs w:val="20"/>
              </w:rPr>
              <w:t>and,</w:t>
            </w:r>
            <w:r w:rsidRPr="00DB6F7C">
              <w:rPr>
                <w:spacing w:val="-21"/>
                <w:sz w:val="20"/>
                <w:szCs w:val="20"/>
              </w:rPr>
              <w:t xml:space="preserve"> </w:t>
            </w:r>
            <w:r w:rsidRPr="00DB6F7C">
              <w:rPr>
                <w:sz w:val="20"/>
                <w:szCs w:val="20"/>
              </w:rPr>
              <w:t>if so,</w:t>
            </w:r>
            <w:r w:rsidRPr="00DB6F7C">
              <w:rPr>
                <w:spacing w:val="-15"/>
                <w:sz w:val="20"/>
                <w:szCs w:val="20"/>
              </w:rPr>
              <w:t xml:space="preserve"> </w:t>
            </w:r>
            <w:r w:rsidRPr="00DB6F7C">
              <w:rPr>
                <w:sz w:val="20"/>
                <w:szCs w:val="20"/>
              </w:rPr>
              <w:t>how</w:t>
            </w:r>
            <w:r w:rsidRPr="00DB6F7C">
              <w:rPr>
                <w:spacing w:val="-16"/>
                <w:sz w:val="20"/>
                <w:szCs w:val="20"/>
              </w:rPr>
              <w:t xml:space="preserve"> </w:t>
            </w:r>
            <w:r w:rsidRPr="00DB6F7C">
              <w:rPr>
                <w:sz w:val="20"/>
                <w:szCs w:val="20"/>
              </w:rPr>
              <w:t>an</w:t>
            </w:r>
            <w:r w:rsidRPr="00DB6F7C">
              <w:rPr>
                <w:spacing w:val="-14"/>
                <w:sz w:val="20"/>
                <w:szCs w:val="20"/>
              </w:rPr>
              <w:t xml:space="preserve"> </w:t>
            </w:r>
            <w:r w:rsidRPr="00DB6F7C">
              <w:rPr>
                <w:sz w:val="20"/>
                <w:szCs w:val="20"/>
              </w:rPr>
              <w:t>investor</w:t>
            </w:r>
            <w:r w:rsidRPr="00DB6F7C">
              <w:rPr>
                <w:spacing w:val="-15"/>
                <w:sz w:val="20"/>
                <w:szCs w:val="20"/>
              </w:rPr>
              <w:t xml:space="preserve"> </w:t>
            </w:r>
            <w:r w:rsidRPr="00DB6F7C">
              <w:rPr>
                <w:sz w:val="20"/>
                <w:szCs w:val="20"/>
              </w:rPr>
              <w:t>can</w:t>
            </w:r>
            <w:r w:rsidRPr="00DB6F7C">
              <w:rPr>
                <w:spacing w:val="-14"/>
                <w:sz w:val="20"/>
                <w:szCs w:val="20"/>
              </w:rPr>
              <w:t xml:space="preserve"> </w:t>
            </w:r>
            <w:r w:rsidRPr="00DB6F7C">
              <w:rPr>
                <w:sz w:val="20"/>
                <w:szCs w:val="20"/>
              </w:rPr>
              <w:t>obtain</w:t>
            </w:r>
            <w:r w:rsidRPr="00DB6F7C">
              <w:rPr>
                <w:spacing w:val="-14"/>
                <w:sz w:val="20"/>
                <w:szCs w:val="20"/>
              </w:rPr>
              <w:t xml:space="preserve"> </w:t>
            </w:r>
            <w:r w:rsidRPr="00DB6F7C">
              <w:rPr>
                <w:sz w:val="20"/>
                <w:szCs w:val="20"/>
              </w:rPr>
              <w:t>a</w:t>
            </w:r>
            <w:r w:rsidRPr="00DB6F7C">
              <w:rPr>
                <w:spacing w:val="-15"/>
                <w:sz w:val="20"/>
                <w:szCs w:val="20"/>
              </w:rPr>
              <w:t xml:space="preserve"> </w:t>
            </w:r>
            <w:r w:rsidRPr="00DB6F7C">
              <w:rPr>
                <w:sz w:val="20"/>
                <w:szCs w:val="20"/>
              </w:rPr>
              <w:t>copy</w:t>
            </w:r>
            <w:r w:rsidRPr="00DB6F7C">
              <w:rPr>
                <w:spacing w:val="-16"/>
                <w:sz w:val="20"/>
                <w:szCs w:val="20"/>
              </w:rPr>
              <w:t xml:space="preserve"> </w:t>
            </w:r>
            <w:r w:rsidRPr="00DB6F7C">
              <w:rPr>
                <w:sz w:val="20"/>
                <w:szCs w:val="20"/>
              </w:rPr>
              <w:t>of</w:t>
            </w:r>
            <w:r w:rsidRPr="00DB6F7C">
              <w:rPr>
                <w:spacing w:val="-16"/>
                <w:sz w:val="20"/>
                <w:szCs w:val="20"/>
              </w:rPr>
              <w:t xml:space="preserve"> </w:t>
            </w:r>
            <w:r w:rsidRPr="00DB6F7C">
              <w:rPr>
                <w:sz w:val="20"/>
                <w:szCs w:val="20"/>
              </w:rPr>
              <w:t>the</w:t>
            </w:r>
            <w:r w:rsidRPr="00DB6F7C">
              <w:rPr>
                <w:spacing w:val="-15"/>
                <w:sz w:val="20"/>
                <w:szCs w:val="20"/>
              </w:rPr>
              <w:t xml:space="preserve"> </w:t>
            </w:r>
            <w:r w:rsidRPr="00DB6F7C">
              <w:rPr>
                <w:sz w:val="20"/>
                <w:szCs w:val="20"/>
              </w:rPr>
              <w:t>agreement;</w:t>
            </w:r>
            <w:r w:rsidRPr="00DB6F7C">
              <w:rPr>
                <w:spacing w:val="-15"/>
                <w:sz w:val="20"/>
                <w:szCs w:val="20"/>
              </w:rPr>
              <w:t xml:space="preserve"> </w:t>
            </w:r>
            <w:r w:rsidRPr="00DB6F7C">
              <w:rPr>
                <w:sz w:val="20"/>
                <w:szCs w:val="20"/>
              </w:rPr>
              <w:t>and</w:t>
            </w:r>
          </w:p>
        </w:tc>
        <w:tc>
          <w:tcPr>
            <w:tcW w:w="7537" w:type="dxa"/>
            <w:gridSpan w:val="3"/>
            <w:shd w:val="clear" w:color="auto" w:fill="DEDEDE"/>
          </w:tcPr>
          <w:p w14:paraId="28A0FAF5" w14:textId="77777777" w:rsidR="00AF3E00" w:rsidRPr="00EE46A3" w:rsidRDefault="00AF3E00" w:rsidP="002C68CC">
            <w:pPr>
              <w:spacing w:before="120" w:after="120"/>
              <w:ind w:left="108"/>
              <w:rPr>
                <w:sz w:val="20"/>
                <w:szCs w:val="20"/>
              </w:rPr>
            </w:pPr>
            <w:r w:rsidRPr="00EE46A3">
              <w:rPr>
                <w:sz w:val="20"/>
                <w:szCs w:val="20"/>
              </w:rPr>
              <w:lastRenderedPageBreak/>
              <w:t xml:space="preserve">The management of ALX is fully internalised.  Accordingly, there are no relevant </w:t>
            </w:r>
            <w:r w:rsidRPr="00EE46A3">
              <w:rPr>
                <w:sz w:val="20"/>
                <w:szCs w:val="20"/>
              </w:rPr>
              <w:lastRenderedPageBreak/>
              <w:t xml:space="preserve">related party arrangements to disclose in response to this disclosure principle. </w:t>
            </w:r>
          </w:p>
          <w:p w14:paraId="42C85C8D" w14:textId="407B3AE4" w:rsidR="005C50F0" w:rsidRPr="00EE46A3" w:rsidRDefault="005C50F0" w:rsidP="002C68CC">
            <w:pPr>
              <w:pStyle w:val="TableParagraph"/>
              <w:spacing w:before="120" w:after="120"/>
              <w:ind w:left="108" w:right="188"/>
              <w:rPr>
                <w:sz w:val="20"/>
                <w:szCs w:val="20"/>
              </w:rPr>
            </w:pPr>
          </w:p>
          <w:p w14:paraId="191D225E" w14:textId="6D29EAA0" w:rsidR="005C50F0" w:rsidRPr="00EE46A3" w:rsidRDefault="005C50F0" w:rsidP="002C68CC">
            <w:pPr>
              <w:pStyle w:val="TableParagraph"/>
              <w:spacing w:before="120" w:after="120"/>
              <w:ind w:left="108"/>
              <w:rPr>
                <w:sz w:val="20"/>
                <w:szCs w:val="20"/>
              </w:rPr>
            </w:pPr>
          </w:p>
        </w:tc>
      </w:tr>
      <w:tr w:rsidR="005C50F0" w14:paraId="346F75CC" w14:textId="77777777" w:rsidTr="00F6132E">
        <w:trPr>
          <w:gridBefore w:val="1"/>
          <w:wBefore w:w="14" w:type="dxa"/>
        </w:trPr>
        <w:tc>
          <w:tcPr>
            <w:tcW w:w="6815" w:type="dxa"/>
            <w:shd w:val="clear" w:color="auto" w:fill="DEDEDE"/>
          </w:tcPr>
          <w:p w14:paraId="0813C741" w14:textId="77777777" w:rsidR="005C50F0" w:rsidRPr="00DB6F7C" w:rsidRDefault="00423292" w:rsidP="002C68CC">
            <w:pPr>
              <w:pStyle w:val="TableParagraph"/>
              <w:spacing w:before="120" w:after="120"/>
              <w:ind w:left="1548" w:right="242" w:hanging="360"/>
              <w:rPr>
                <w:sz w:val="20"/>
                <w:szCs w:val="20"/>
              </w:rPr>
            </w:pPr>
            <w:r w:rsidRPr="00DB6F7C">
              <w:rPr>
                <w:sz w:val="20"/>
                <w:szCs w:val="20"/>
              </w:rPr>
              <w:lastRenderedPageBreak/>
              <w:t>v). any other arrangements that have the potential or actual effect of entrenching the existing management; and</w:t>
            </w:r>
          </w:p>
          <w:p w14:paraId="79CFC035" w14:textId="77777777" w:rsidR="005C50F0" w:rsidRPr="00DB6F7C" w:rsidRDefault="00423292" w:rsidP="002C68CC">
            <w:pPr>
              <w:pStyle w:val="TableParagraph"/>
              <w:numPr>
                <w:ilvl w:val="0"/>
                <w:numId w:val="16"/>
              </w:numPr>
              <w:tabs>
                <w:tab w:val="left" w:pos="827"/>
                <w:tab w:val="left" w:pos="828"/>
              </w:tabs>
              <w:spacing w:before="120" w:after="120"/>
              <w:ind w:right="954"/>
              <w:rPr>
                <w:sz w:val="20"/>
                <w:szCs w:val="20"/>
              </w:rPr>
            </w:pPr>
            <w:r w:rsidRPr="00DB6F7C">
              <w:rPr>
                <w:sz w:val="20"/>
                <w:szCs w:val="20"/>
              </w:rPr>
              <w:t>For</w:t>
            </w:r>
            <w:r w:rsidRPr="00DB6F7C">
              <w:rPr>
                <w:spacing w:val="-33"/>
                <w:sz w:val="20"/>
                <w:szCs w:val="20"/>
              </w:rPr>
              <w:t xml:space="preserve"> </w:t>
            </w:r>
            <w:r w:rsidRPr="00DB6F7C">
              <w:rPr>
                <w:sz w:val="20"/>
                <w:szCs w:val="20"/>
              </w:rPr>
              <w:t>transactions</w:t>
            </w:r>
            <w:r w:rsidRPr="00DB6F7C">
              <w:rPr>
                <w:spacing w:val="-33"/>
                <w:sz w:val="20"/>
                <w:szCs w:val="20"/>
              </w:rPr>
              <w:t xml:space="preserve"> </w:t>
            </w:r>
            <w:r w:rsidRPr="00DB6F7C">
              <w:rPr>
                <w:sz w:val="20"/>
                <w:szCs w:val="20"/>
              </w:rPr>
              <w:t>with</w:t>
            </w:r>
            <w:r w:rsidRPr="00DB6F7C">
              <w:rPr>
                <w:spacing w:val="-32"/>
                <w:sz w:val="20"/>
                <w:szCs w:val="20"/>
              </w:rPr>
              <w:t xml:space="preserve"> </w:t>
            </w:r>
            <w:r w:rsidRPr="00DB6F7C">
              <w:rPr>
                <w:sz w:val="20"/>
                <w:szCs w:val="20"/>
              </w:rPr>
              <w:t>related</w:t>
            </w:r>
            <w:r w:rsidRPr="00DB6F7C">
              <w:rPr>
                <w:spacing w:val="-32"/>
                <w:sz w:val="20"/>
                <w:szCs w:val="20"/>
              </w:rPr>
              <w:t xml:space="preserve"> </w:t>
            </w:r>
            <w:r w:rsidRPr="00DB6F7C">
              <w:rPr>
                <w:sz w:val="20"/>
                <w:szCs w:val="20"/>
              </w:rPr>
              <w:t>parties</w:t>
            </w:r>
            <w:r w:rsidRPr="00DB6F7C">
              <w:rPr>
                <w:spacing w:val="-33"/>
                <w:sz w:val="20"/>
                <w:szCs w:val="20"/>
              </w:rPr>
              <w:t xml:space="preserve"> </w:t>
            </w:r>
            <w:r w:rsidRPr="00DB6F7C">
              <w:rPr>
                <w:sz w:val="20"/>
                <w:szCs w:val="20"/>
              </w:rPr>
              <w:t>involving</w:t>
            </w:r>
            <w:r w:rsidRPr="00DB6F7C">
              <w:rPr>
                <w:spacing w:val="-33"/>
                <w:sz w:val="20"/>
                <w:szCs w:val="20"/>
              </w:rPr>
              <w:t xml:space="preserve"> </w:t>
            </w:r>
            <w:r w:rsidRPr="00DB6F7C">
              <w:rPr>
                <w:sz w:val="20"/>
                <w:szCs w:val="20"/>
              </w:rPr>
              <w:t>a</w:t>
            </w:r>
            <w:r w:rsidRPr="00DB6F7C">
              <w:rPr>
                <w:spacing w:val="-33"/>
                <w:sz w:val="20"/>
                <w:szCs w:val="20"/>
              </w:rPr>
              <w:t xml:space="preserve"> </w:t>
            </w:r>
            <w:r w:rsidRPr="00DB6F7C">
              <w:rPr>
                <w:sz w:val="20"/>
                <w:szCs w:val="20"/>
              </w:rPr>
              <w:t>significant infrastructure</w:t>
            </w:r>
            <w:r w:rsidRPr="00DB6F7C">
              <w:rPr>
                <w:spacing w:val="-3"/>
                <w:sz w:val="20"/>
                <w:szCs w:val="20"/>
              </w:rPr>
              <w:t xml:space="preserve"> </w:t>
            </w:r>
            <w:r w:rsidRPr="00DB6F7C">
              <w:rPr>
                <w:sz w:val="20"/>
                <w:szCs w:val="20"/>
              </w:rPr>
              <w:t>asset;</w:t>
            </w:r>
          </w:p>
          <w:p w14:paraId="320DA8EA" w14:textId="77777777" w:rsidR="005C50F0" w:rsidRPr="00DB6F7C" w:rsidRDefault="00423292" w:rsidP="002C68CC">
            <w:pPr>
              <w:pStyle w:val="TableParagraph"/>
              <w:numPr>
                <w:ilvl w:val="1"/>
                <w:numId w:val="16"/>
              </w:numPr>
              <w:tabs>
                <w:tab w:val="left" w:pos="1547"/>
                <w:tab w:val="left" w:pos="1548"/>
              </w:tabs>
              <w:spacing w:before="120" w:after="120"/>
              <w:ind w:right="389"/>
              <w:rPr>
                <w:sz w:val="20"/>
                <w:szCs w:val="20"/>
              </w:rPr>
            </w:pPr>
            <w:r w:rsidRPr="00DB6F7C">
              <w:rPr>
                <w:sz w:val="20"/>
                <w:szCs w:val="20"/>
              </w:rPr>
              <w:t>What</w:t>
            </w:r>
            <w:r w:rsidRPr="00DB6F7C">
              <w:rPr>
                <w:spacing w:val="-20"/>
                <w:sz w:val="20"/>
                <w:szCs w:val="20"/>
              </w:rPr>
              <w:t xml:space="preserve"> </w:t>
            </w:r>
            <w:r w:rsidRPr="00DB6F7C">
              <w:rPr>
                <w:sz w:val="20"/>
                <w:szCs w:val="20"/>
              </w:rPr>
              <w:t>steps</w:t>
            </w:r>
            <w:r w:rsidRPr="00DB6F7C">
              <w:rPr>
                <w:spacing w:val="-21"/>
                <w:sz w:val="20"/>
                <w:szCs w:val="20"/>
              </w:rPr>
              <w:t xml:space="preserve"> </w:t>
            </w:r>
            <w:r w:rsidRPr="00DB6F7C">
              <w:rPr>
                <w:sz w:val="20"/>
                <w:szCs w:val="20"/>
              </w:rPr>
              <w:t>the</w:t>
            </w:r>
            <w:r w:rsidRPr="00DB6F7C">
              <w:rPr>
                <w:spacing w:val="-21"/>
                <w:sz w:val="20"/>
                <w:szCs w:val="20"/>
              </w:rPr>
              <w:t xml:space="preserve"> </w:t>
            </w:r>
            <w:r w:rsidRPr="00DB6F7C">
              <w:rPr>
                <w:sz w:val="20"/>
                <w:szCs w:val="20"/>
              </w:rPr>
              <w:t>infrastructure</w:t>
            </w:r>
            <w:r w:rsidRPr="00DB6F7C">
              <w:rPr>
                <w:spacing w:val="-21"/>
                <w:sz w:val="20"/>
                <w:szCs w:val="20"/>
              </w:rPr>
              <w:t xml:space="preserve"> </w:t>
            </w:r>
            <w:r w:rsidRPr="00DB6F7C">
              <w:rPr>
                <w:sz w:val="20"/>
                <w:szCs w:val="20"/>
              </w:rPr>
              <w:t>entity</w:t>
            </w:r>
            <w:r w:rsidRPr="00DB6F7C">
              <w:rPr>
                <w:spacing w:val="-22"/>
                <w:sz w:val="20"/>
                <w:szCs w:val="20"/>
              </w:rPr>
              <w:t xml:space="preserve"> </w:t>
            </w:r>
            <w:r w:rsidRPr="00DB6F7C">
              <w:rPr>
                <w:sz w:val="20"/>
                <w:szCs w:val="20"/>
              </w:rPr>
              <w:t>took</w:t>
            </w:r>
            <w:r w:rsidRPr="00DB6F7C">
              <w:rPr>
                <w:spacing w:val="-22"/>
                <w:sz w:val="20"/>
                <w:szCs w:val="20"/>
              </w:rPr>
              <w:t xml:space="preserve"> </w:t>
            </w:r>
            <w:r w:rsidRPr="00DB6F7C">
              <w:rPr>
                <w:sz w:val="20"/>
                <w:szCs w:val="20"/>
              </w:rPr>
              <w:t>to</w:t>
            </w:r>
            <w:r w:rsidRPr="00DB6F7C">
              <w:rPr>
                <w:spacing w:val="-21"/>
                <w:sz w:val="20"/>
                <w:szCs w:val="20"/>
              </w:rPr>
              <w:t xml:space="preserve"> </w:t>
            </w:r>
            <w:r w:rsidRPr="00DB6F7C">
              <w:rPr>
                <w:sz w:val="20"/>
                <w:szCs w:val="20"/>
              </w:rPr>
              <w:t>evaluate</w:t>
            </w:r>
            <w:r w:rsidRPr="00DB6F7C">
              <w:rPr>
                <w:spacing w:val="-21"/>
                <w:sz w:val="20"/>
                <w:szCs w:val="20"/>
              </w:rPr>
              <w:t xml:space="preserve"> </w:t>
            </w:r>
            <w:r w:rsidRPr="00DB6F7C">
              <w:rPr>
                <w:sz w:val="20"/>
                <w:szCs w:val="20"/>
              </w:rPr>
              <w:t>the transaction;</w:t>
            </w:r>
            <w:r w:rsidRPr="00DB6F7C">
              <w:rPr>
                <w:spacing w:val="-2"/>
                <w:sz w:val="20"/>
                <w:szCs w:val="20"/>
              </w:rPr>
              <w:t xml:space="preserve"> </w:t>
            </w:r>
            <w:r w:rsidRPr="00DB6F7C">
              <w:rPr>
                <w:sz w:val="20"/>
                <w:szCs w:val="20"/>
              </w:rPr>
              <w:t>and</w:t>
            </w:r>
          </w:p>
          <w:p w14:paraId="5115F5FE" w14:textId="77777777" w:rsidR="005C50F0" w:rsidRPr="00DB6F7C" w:rsidRDefault="00423292" w:rsidP="002C68CC">
            <w:pPr>
              <w:pStyle w:val="TableParagraph"/>
              <w:numPr>
                <w:ilvl w:val="1"/>
                <w:numId w:val="16"/>
              </w:numPr>
              <w:tabs>
                <w:tab w:val="left" w:pos="1548"/>
              </w:tabs>
              <w:spacing w:before="120" w:after="120"/>
              <w:ind w:right="48"/>
              <w:rPr>
                <w:sz w:val="20"/>
                <w:szCs w:val="20"/>
              </w:rPr>
            </w:pPr>
            <w:r w:rsidRPr="00DB6F7C">
              <w:rPr>
                <w:sz w:val="20"/>
                <w:szCs w:val="20"/>
              </w:rPr>
              <w:t>If not otherwise disclosed, summary of any independent expert</w:t>
            </w:r>
            <w:r w:rsidRPr="00DB6F7C">
              <w:rPr>
                <w:spacing w:val="-21"/>
                <w:sz w:val="20"/>
                <w:szCs w:val="20"/>
              </w:rPr>
              <w:t xml:space="preserve"> </w:t>
            </w:r>
            <w:r w:rsidRPr="00DB6F7C">
              <w:rPr>
                <w:sz w:val="20"/>
                <w:szCs w:val="20"/>
              </w:rPr>
              <w:t>opinion</w:t>
            </w:r>
            <w:r w:rsidRPr="00DB6F7C">
              <w:rPr>
                <w:spacing w:val="-21"/>
                <w:sz w:val="20"/>
                <w:szCs w:val="20"/>
              </w:rPr>
              <w:t xml:space="preserve"> </w:t>
            </w:r>
            <w:r w:rsidRPr="00DB6F7C">
              <w:rPr>
                <w:sz w:val="20"/>
                <w:szCs w:val="20"/>
              </w:rPr>
              <w:t>obtained</w:t>
            </w:r>
            <w:r w:rsidRPr="00DB6F7C">
              <w:rPr>
                <w:spacing w:val="-21"/>
                <w:sz w:val="20"/>
                <w:szCs w:val="20"/>
              </w:rPr>
              <w:t xml:space="preserve"> </w:t>
            </w:r>
            <w:r w:rsidRPr="00DB6F7C">
              <w:rPr>
                <w:sz w:val="20"/>
                <w:szCs w:val="20"/>
              </w:rPr>
              <w:t>for</w:t>
            </w:r>
            <w:r w:rsidRPr="00DB6F7C">
              <w:rPr>
                <w:spacing w:val="-21"/>
                <w:sz w:val="20"/>
                <w:szCs w:val="20"/>
              </w:rPr>
              <w:t xml:space="preserve"> </w:t>
            </w:r>
            <w:r w:rsidRPr="00DB6F7C">
              <w:rPr>
                <w:sz w:val="20"/>
                <w:szCs w:val="20"/>
              </w:rPr>
              <w:t>the</w:t>
            </w:r>
            <w:r w:rsidRPr="00DB6F7C">
              <w:rPr>
                <w:spacing w:val="-21"/>
                <w:sz w:val="20"/>
                <w:szCs w:val="20"/>
              </w:rPr>
              <w:t xml:space="preserve"> </w:t>
            </w:r>
            <w:r w:rsidRPr="00DB6F7C">
              <w:rPr>
                <w:sz w:val="20"/>
                <w:szCs w:val="20"/>
              </w:rPr>
              <w:t>transaction</w:t>
            </w:r>
            <w:r w:rsidRPr="00DB6F7C">
              <w:rPr>
                <w:spacing w:val="-21"/>
                <w:sz w:val="20"/>
                <w:szCs w:val="20"/>
              </w:rPr>
              <w:t xml:space="preserve"> </w:t>
            </w:r>
            <w:r w:rsidRPr="00DB6F7C">
              <w:rPr>
                <w:sz w:val="20"/>
                <w:szCs w:val="20"/>
              </w:rPr>
              <w:t>and</w:t>
            </w:r>
            <w:r w:rsidRPr="00DB6F7C">
              <w:rPr>
                <w:spacing w:val="-21"/>
                <w:sz w:val="20"/>
                <w:szCs w:val="20"/>
              </w:rPr>
              <w:t xml:space="preserve"> </w:t>
            </w:r>
            <w:r w:rsidRPr="00DB6F7C">
              <w:rPr>
                <w:sz w:val="20"/>
                <w:szCs w:val="20"/>
              </w:rPr>
              <w:t>whether,</w:t>
            </w:r>
            <w:r w:rsidRPr="00DB6F7C">
              <w:rPr>
                <w:spacing w:val="-21"/>
                <w:sz w:val="20"/>
                <w:szCs w:val="20"/>
              </w:rPr>
              <w:t xml:space="preserve"> </w:t>
            </w:r>
            <w:r w:rsidRPr="00DB6F7C">
              <w:rPr>
                <w:sz w:val="20"/>
                <w:szCs w:val="20"/>
              </w:rPr>
              <w:t>an</w:t>
            </w:r>
            <w:r w:rsidR="00E44391" w:rsidRPr="00DB6F7C">
              <w:rPr>
                <w:sz w:val="20"/>
                <w:szCs w:val="20"/>
              </w:rPr>
              <w:t>d</w:t>
            </w:r>
            <w:r w:rsidRPr="00DB6F7C">
              <w:rPr>
                <w:sz w:val="20"/>
                <w:szCs w:val="20"/>
              </w:rPr>
              <w:t xml:space="preserve"> if</w:t>
            </w:r>
            <w:r w:rsidRPr="00DB6F7C">
              <w:rPr>
                <w:spacing w:val="-10"/>
                <w:sz w:val="20"/>
                <w:szCs w:val="20"/>
              </w:rPr>
              <w:t xml:space="preserve"> </w:t>
            </w:r>
            <w:r w:rsidRPr="00DB6F7C">
              <w:rPr>
                <w:sz w:val="20"/>
                <w:szCs w:val="20"/>
              </w:rPr>
              <w:t>so</w:t>
            </w:r>
            <w:r w:rsidRPr="00DB6F7C">
              <w:rPr>
                <w:spacing w:val="-9"/>
                <w:sz w:val="20"/>
                <w:szCs w:val="20"/>
              </w:rPr>
              <w:t xml:space="preserve"> </w:t>
            </w:r>
            <w:r w:rsidRPr="00DB6F7C">
              <w:rPr>
                <w:sz w:val="20"/>
                <w:szCs w:val="20"/>
              </w:rPr>
              <w:t>how,</w:t>
            </w:r>
            <w:r w:rsidRPr="00DB6F7C">
              <w:rPr>
                <w:spacing w:val="-9"/>
                <w:sz w:val="20"/>
                <w:szCs w:val="20"/>
              </w:rPr>
              <w:t xml:space="preserve"> </w:t>
            </w:r>
            <w:r w:rsidRPr="00DB6F7C">
              <w:rPr>
                <w:sz w:val="20"/>
                <w:szCs w:val="20"/>
              </w:rPr>
              <w:t>an</w:t>
            </w:r>
            <w:r w:rsidRPr="00DB6F7C">
              <w:rPr>
                <w:spacing w:val="-9"/>
                <w:sz w:val="20"/>
                <w:szCs w:val="20"/>
              </w:rPr>
              <w:t xml:space="preserve"> </w:t>
            </w:r>
            <w:r w:rsidRPr="00DB6F7C">
              <w:rPr>
                <w:sz w:val="20"/>
                <w:szCs w:val="20"/>
              </w:rPr>
              <w:t>investor</w:t>
            </w:r>
            <w:r w:rsidRPr="00DB6F7C">
              <w:rPr>
                <w:spacing w:val="-9"/>
                <w:sz w:val="20"/>
                <w:szCs w:val="20"/>
              </w:rPr>
              <w:t xml:space="preserve"> </w:t>
            </w:r>
            <w:r w:rsidRPr="00DB6F7C">
              <w:rPr>
                <w:sz w:val="20"/>
                <w:szCs w:val="20"/>
              </w:rPr>
              <w:t>can</w:t>
            </w:r>
            <w:r w:rsidRPr="00DB6F7C">
              <w:rPr>
                <w:spacing w:val="-9"/>
                <w:sz w:val="20"/>
                <w:szCs w:val="20"/>
              </w:rPr>
              <w:t xml:space="preserve"> </w:t>
            </w:r>
            <w:r w:rsidRPr="00DB6F7C">
              <w:rPr>
                <w:sz w:val="20"/>
                <w:szCs w:val="20"/>
              </w:rPr>
              <w:t>obtain</w:t>
            </w:r>
            <w:r w:rsidRPr="00DB6F7C">
              <w:rPr>
                <w:spacing w:val="-9"/>
                <w:sz w:val="20"/>
                <w:szCs w:val="20"/>
              </w:rPr>
              <w:t xml:space="preserve"> </w:t>
            </w:r>
            <w:r w:rsidRPr="00DB6F7C">
              <w:rPr>
                <w:sz w:val="20"/>
                <w:szCs w:val="20"/>
              </w:rPr>
              <w:t>a</w:t>
            </w:r>
            <w:r w:rsidRPr="00DB6F7C">
              <w:rPr>
                <w:spacing w:val="-9"/>
                <w:sz w:val="20"/>
                <w:szCs w:val="20"/>
              </w:rPr>
              <w:t xml:space="preserve"> </w:t>
            </w:r>
            <w:r w:rsidRPr="00DB6F7C">
              <w:rPr>
                <w:sz w:val="20"/>
                <w:szCs w:val="20"/>
              </w:rPr>
              <w:t>copy</w:t>
            </w:r>
            <w:r w:rsidRPr="00DB6F7C">
              <w:rPr>
                <w:spacing w:val="-10"/>
                <w:sz w:val="20"/>
                <w:szCs w:val="20"/>
              </w:rPr>
              <w:t xml:space="preserve"> </w:t>
            </w:r>
            <w:r w:rsidRPr="00DB6F7C">
              <w:rPr>
                <w:sz w:val="20"/>
                <w:szCs w:val="20"/>
              </w:rPr>
              <w:t>of</w:t>
            </w:r>
            <w:r w:rsidRPr="00DB6F7C">
              <w:rPr>
                <w:spacing w:val="-10"/>
                <w:sz w:val="20"/>
                <w:szCs w:val="20"/>
              </w:rPr>
              <w:t xml:space="preserve"> </w:t>
            </w:r>
            <w:r w:rsidRPr="00DB6F7C">
              <w:rPr>
                <w:sz w:val="20"/>
                <w:szCs w:val="20"/>
              </w:rPr>
              <w:t>the</w:t>
            </w:r>
            <w:r w:rsidRPr="00DB6F7C">
              <w:rPr>
                <w:spacing w:val="-9"/>
                <w:sz w:val="20"/>
                <w:szCs w:val="20"/>
              </w:rPr>
              <w:t xml:space="preserve"> </w:t>
            </w:r>
            <w:r w:rsidRPr="00DB6F7C">
              <w:rPr>
                <w:sz w:val="20"/>
                <w:szCs w:val="20"/>
              </w:rPr>
              <w:t>opinion.</w:t>
            </w:r>
          </w:p>
        </w:tc>
        <w:tc>
          <w:tcPr>
            <w:tcW w:w="7615" w:type="dxa"/>
            <w:gridSpan w:val="7"/>
            <w:shd w:val="clear" w:color="auto" w:fill="DEDEDE"/>
          </w:tcPr>
          <w:p w14:paraId="164A1E0C" w14:textId="20BC19BB" w:rsidR="005C50F0" w:rsidRPr="00DB6F7C" w:rsidRDefault="005C50F0" w:rsidP="00F6132E">
            <w:pPr>
              <w:pStyle w:val="TableParagraph"/>
              <w:tabs>
                <w:tab w:val="left" w:pos="335"/>
              </w:tabs>
              <w:spacing w:before="120" w:after="120"/>
              <w:ind w:left="142"/>
              <w:rPr>
                <w:sz w:val="20"/>
                <w:szCs w:val="20"/>
              </w:rPr>
            </w:pPr>
          </w:p>
        </w:tc>
      </w:tr>
      <w:tr w:rsidR="005C50F0" w14:paraId="19CA23F9" w14:textId="77777777" w:rsidTr="00F6132E">
        <w:trPr>
          <w:gridBefore w:val="1"/>
          <w:wBefore w:w="14" w:type="dxa"/>
        </w:trPr>
        <w:tc>
          <w:tcPr>
            <w:tcW w:w="6815" w:type="dxa"/>
            <w:tcBorders>
              <w:bottom w:val="single" w:sz="4" w:space="0" w:color="auto"/>
            </w:tcBorders>
            <w:shd w:val="clear" w:color="auto" w:fill="DEDEDE"/>
          </w:tcPr>
          <w:p w14:paraId="3306D8DE" w14:textId="77777777" w:rsidR="005C50F0" w:rsidRPr="00DB6F7C" w:rsidRDefault="005C50F0" w:rsidP="002C68CC">
            <w:pPr>
              <w:pStyle w:val="TableParagraph"/>
              <w:spacing w:before="120" w:after="120"/>
              <w:rPr>
                <w:sz w:val="20"/>
                <w:szCs w:val="20"/>
              </w:rPr>
            </w:pPr>
          </w:p>
        </w:tc>
        <w:tc>
          <w:tcPr>
            <w:tcW w:w="7615" w:type="dxa"/>
            <w:gridSpan w:val="7"/>
            <w:tcBorders>
              <w:bottom w:val="single" w:sz="4" w:space="0" w:color="auto"/>
            </w:tcBorders>
            <w:shd w:val="clear" w:color="auto" w:fill="DEDEDE"/>
          </w:tcPr>
          <w:p w14:paraId="28BA9A9C" w14:textId="591E0D91" w:rsidR="005C50F0" w:rsidRPr="00DB6F7C" w:rsidRDefault="005C50F0" w:rsidP="00F6132E">
            <w:pPr>
              <w:pStyle w:val="TableParagraph"/>
              <w:tabs>
                <w:tab w:val="left" w:pos="1221"/>
                <w:tab w:val="left" w:pos="1222"/>
              </w:tabs>
              <w:spacing w:before="120" w:after="120"/>
              <w:ind w:right="124"/>
              <w:rPr>
                <w:sz w:val="20"/>
                <w:szCs w:val="20"/>
              </w:rPr>
            </w:pPr>
          </w:p>
        </w:tc>
      </w:tr>
      <w:tr w:rsidR="00DB6F7C" w14:paraId="25E3BB1F" w14:textId="77777777" w:rsidTr="002C68CC">
        <w:trPr>
          <w:gridBefore w:val="1"/>
          <w:wBefore w:w="14" w:type="dxa"/>
        </w:trPr>
        <w:tc>
          <w:tcPr>
            <w:tcW w:w="6882" w:type="dxa"/>
            <w:gridSpan w:val="4"/>
            <w:tcBorders>
              <w:top w:val="single" w:sz="4" w:space="0" w:color="auto"/>
              <w:bottom w:val="single" w:sz="4" w:space="0" w:color="FFFFFF"/>
            </w:tcBorders>
            <w:shd w:val="clear" w:color="auto" w:fill="DEDEDE"/>
          </w:tcPr>
          <w:p w14:paraId="7AD2BE00" w14:textId="77777777" w:rsidR="00DB6F7C" w:rsidRPr="002C68CC" w:rsidRDefault="00DB6F7C" w:rsidP="002C68CC">
            <w:pPr>
              <w:pStyle w:val="TableParagraph"/>
              <w:numPr>
                <w:ilvl w:val="0"/>
                <w:numId w:val="14"/>
              </w:numPr>
              <w:tabs>
                <w:tab w:val="left" w:pos="468"/>
              </w:tabs>
              <w:spacing w:before="120" w:after="120"/>
              <w:ind w:right="209"/>
              <w:rPr>
                <w:sz w:val="20"/>
                <w:szCs w:val="20"/>
              </w:rPr>
            </w:pPr>
            <w:r w:rsidRPr="002C68CC">
              <w:rPr>
                <w:sz w:val="20"/>
                <w:szCs w:val="20"/>
              </w:rPr>
              <w:lastRenderedPageBreak/>
              <w:t>Financial ratios</w:t>
            </w:r>
          </w:p>
        </w:tc>
        <w:tc>
          <w:tcPr>
            <w:tcW w:w="7548" w:type="dxa"/>
            <w:gridSpan w:val="4"/>
            <w:tcBorders>
              <w:top w:val="single" w:sz="4" w:space="0" w:color="auto"/>
              <w:bottom w:val="single" w:sz="4" w:space="0" w:color="FFFFFF"/>
            </w:tcBorders>
            <w:shd w:val="clear" w:color="auto" w:fill="DEDEDE"/>
          </w:tcPr>
          <w:p w14:paraId="01D00F33" w14:textId="77777777" w:rsidR="00DB6F7C" w:rsidRPr="00DB6F7C" w:rsidRDefault="00DB6F7C" w:rsidP="002C68CC">
            <w:pPr>
              <w:pStyle w:val="TableParagraph"/>
              <w:spacing w:before="120" w:after="120"/>
              <w:rPr>
                <w:sz w:val="20"/>
                <w:szCs w:val="20"/>
              </w:rPr>
            </w:pPr>
          </w:p>
        </w:tc>
      </w:tr>
      <w:tr w:rsidR="005C50F0" w14:paraId="75D946E2" w14:textId="77777777" w:rsidTr="002C68CC">
        <w:trPr>
          <w:gridBefore w:val="1"/>
          <w:wBefore w:w="14" w:type="dxa"/>
        </w:trPr>
        <w:tc>
          <w:tcPr>
            <w:tcW w:w="6882" w:type="dxa"/>
            <w:gridSpan w:val="4"/>
            <w:tcBorders>
              <w:top w:val="single" w:sz="4" w:space="0" w:color="FFFFFF"/>
              <w:bottom w:val="single" w:sz="4" w:space="0" w:color="auto"/>
            </w:tcBorders>
            <w:shd w:val="clear" w:color="auto" w:fill="DEDEDE"/>
          </w:tcPr>
          <w:p w14:paraId="2C8E5275" w14:textId="77777777" w:rsidR="005C50F0" w:rsidRPr="00DB6F7C" w:rsidRDefault="00423292" w:rsidP="002C68CC">
            <w:pPr>
              <w:pStyle w:val="TableParagraph"/>
              <w:tabs>
                <w:tab w:val="left" w:pos="468"/>
              </w:tabs>
              <w:spacing w:before="120" w:after="120"/>
              <w:ind w:left="468" w:right="5111"/>
              <w:rPr>
                <w:sz w:val="20"/>
                <w:szCs w:val="20"/>
              </w:rPr>
            </w:pPr>
            <w:r w:rsidRPr="00DB6F7C">
              <w:rPr>
                <w:sz w:val="20"/>
                <w:szCs w:val="20"/>
              </w:rPr>
              <w:t>Disclose</w:t>
            </w:r>
          </w:p>
          <w:p w14:paraId="6AFE13D7" w14:textId="77777777" w:rsidR="005C50F0" w:rsidRPr="00DB6F7C" w:rsidRDefault="00423292" w:rsidP="002C68CC">
            <w:pPr>
              <w:pStyle w:val="TableParagraph"/>
              <w:numPr>
                <w:ilvl w:val="1"/>
                <w:numId w:val="14"/>
              </w:numPr>
              <w:tabs>
                <w:tab w:val="left" w:pos="828"/>
              </w:tabs>
              <w:spacing w:before="120" w:after="120"/>
              <w:ind w:right="323"/>
              <w:jc w:val="both"/>
              <w:rPr>
                <w:sz w:val="20"/>
                <w:szCs w:val="20"/>
              </w:rPr>
            </w:pPr>
            <w:r w:rsidRPr="00DB6F7C">
              <w:rPr>
                <w:sz w:val="20"/>
                <w:szCs w:val="20"/>
              </w:rPr>
              <w:t>If</w:t>
            </w:r>
            <w:r w:rsidRPr="00DB6F7C">
              <w:rPr>
                <w:spacing w:val="-29"/>
                <w:sz w:val="20"/>
                <w:szCs w:val="20"/>
              </w:rPr>
              <w:t xml:space="preserve"> </w:t>
            </w:r>
            <w:r w:rsidRPr="00DB6F7C">
              <w:rPr>
                <w:sz w:val="20"/>
                <w:szCs w:val="20"/>
              </w:rPr>
              <w:t>target</w:t>
            </w:r>
            <w:r w:rsidRPr="00DB6F7C">
              <w:rPr>
                <w:spacing w:val="-28"/>
                <w:sz w:val="20"/>
                <w:szCs w:val="20"/>
              </w:rPr>
              <w:t xml:space="preserve"> </w:t>
            </w:r>
            <w:r w:rsidRPr="00DB6F7C">
              <w:rPr>
                <w:sz w:val="20"/>
                <w:szCs w:val="20"/>
              </w:rPr>
              <w:t>financial</w:t>
            </w:r>
            <w:r w:rsidRPr="00DB6F7C">
              <w:rPr>
                <w:spacing w:val="-29"/>
                <w:sz w:val="20"/>
                <w:szCs w:val="20"/>
              </w:rPr>
              <w:t xml:space="preserve"> </w:t>
            </w:r>
            <w:r w:rsidRPr="00DB6F7C">
              <w:rPr>
                <w:sz w:val="20"/>
                <w:szCs w:val="20"/>
              </w:rPr>
              <w:t>ratios</w:t>
            </w:r>
            <w:r w:rsidRPr="00DB6F7C">
              <w:rPr>
                <w:spacing w:val="-29"/>
                <w:sz w:val="20"/>
                <w:szCs w:val="20"/>
              </w:rPr>
              <w:t xml:space="preserve"> </w:t>
            </w:r>
            <w:r w:rsidRPr="00DB6F7C">
              <w:rPr>
                <w:sz w:val="20"/>
                <w:szCs w:val="20"/>
              </w:rPr>
              <w:t>have</w:t>
            </w:r>
            <w:r w:rsidRPr="00DB6F7C">
              <w:rPr>
                <w:spacing w:val="-29"/>
                <w:sz w:val="20"/>
                <w:szCs w:val="20"/>
              </w:rPr>
              <w:t xml:space="preserve"> </w:t>
            </w:r>
            <w:r w:rsidRPr="00DB6F7C">
              <w:rPr>
                <w:sz w:val="20"/>
                <w:szCs w:val="20"/>
              </w:rPr>
              <w:t>been</w:t>
            </w:r>
            <w:r w:rsidRPr="00DB6F7C">
              <w:rPr>
                <w:spacing w:val="-28"/>
                <w:sz w:val="20"/>
                <w:szCs w:val="20"/>
              </w:rPr>
              <w:t xml:space="preserve"> </w:t>
            </w:r>
            <w:r w:rsidRPr="00DB6F7C">
              <w:rPr>
                <w:sz w:val="20"/>
                <w:szCs w:val="20"/>
              </w:rPr>
              <w:t>publicly</w:t>
            </w:r>
            <w:r w:rsidRPr="00DB6F7C">
              <w:rPr>
                <w:spacing w:val="-29"/>
                <w:sz w:val="20"/>
                <w:szCs w:val="20"/>
              </w:rPr>
              <w:t xml:space="preserve"> </w:t>
            </w:r>
            <w:r w:rsidRPr="00DB6F7C">
              <w:rPr>
                <w:sz w:val="20"/>
                <w:szCs w:val="20"/>
              </w:rPr>
              <w:t>disclosed,</w:t>
            </w:r>
            <w:r w:rsidRPr="00DB6F7C">
              <w:rPr>
                <w:spacing w:val="-29"/>
                <w:sz w:val="20"/>
                <w:szCs w:val="20"/>
              </w:rPr>
              <w:t xml:space="preserve"> </w:t>
            </w:r>
            <w:r w:rsidRPr="00DB6F7C">
              <w:rPr>
                <w:sz w:val="20"/>
                <w:szCs w:val="20"/>
              </w:rPr>
              <w:t>the</w:t>
            </w:r>
            <w:r w:rsidRPr="00DB6F7C">
              <w:rPr>
                <w:spacing w:val="-29"/>
                <w:sz w:val="20"/>
                <w:szCs w:val="20"/>
              </w:rPr>
              <w:t xml:space="preserve"> </w:t>
            </w:r>
            <w:r w:rsidRPr="00DB6F7C">
              <w:rPr>
                <w:sz w:val="20"/>
                <w:szCs w:val="20"/>
              </w:rPr>
              <w:t>respective financial</w:t>
            </w:r>
            <w:r w:rsidRPr="00DB6F7C">
              <w:rPr>
                <w:spacing w:val="-25"/>
                <w:sz w:val="20"/>
                <w:szCs w:val="20"/>
              </w:rPr>
              <w:t xml:space="preserve"> </w:t>
            </w:r>
            <w:r w:rsidRPr="00DB6F7C">
              <w:rPr>
                <w:sz w:val="20"/>
                <w:szCs w:val="20"/>
              </w:rPr>
              <w:t>ratios</w:t>
            </w:r>
            <w:r w:rsidRPr="00DB6F7C">
              <w:rPr>
                <w:spacing w:val="-24"/>
                <w:sz w:val="20"/>
                <w:szCs w:val="20"/>
              </w:rPr>
              <w:t xml:space="preserve"> </w:t>
            </w:r>
            <w:proofErr w:type="gramStart"/>
            <w:r w:rsidRPr="00DB6F7C">
              <w:rPr>
                <w:sz w:val="20"/>
                <w:szCs w:val="20"/>
              </w:rPr>
              <w:t>actually</w:t>
            </w:r>
            <w:r w:rsidRPr="00DB6F7C">
              <w:rPr>
                <w:spacing w:val="-25"/>
                <w:sz w:val="20"/>
                <w:szCs w:val="20"/>
              </w:rPr>
              <w:t xml:space="preserve"> </w:t>
            </w:r>
            <w:r w:rsidRPr="00DB6F7C">
              <w:rPr>
                <w:sz w:val="20"/>
                <w:szCs w:val="20"/>
              </w:rPr>
              <w:t>achieved</w:t>
            </w:r>
            <w:proofErr w:type="gramEnd"/>
            <w:r w:rsidRPr="00DB6F7C">
              <w:rPr>
                <w:spacing w:val="-24"/>
                <w:sz w:val="20"/>
                <w:szCs w:val="20"/>
              </w:rPr>
              <w:t xml:space="preserve"> </w:t>
            </w:r>
            <w:r w:rsidRPr="00DB6F7C">
              <w:rPr>
                <w:sz w:val="20"/>
                <w:szCs w:val="20"/>
              </w:rPr>
              <w:t>for</w:t>
            </w:r>
            <w:r w:rsidRPr="00DB6F7C">
              <w:rPr>
                <w:spacing w:val="-24"/>
                <w:sz w:val="20"/>
                <w:szCs w:val="20"/>
              </w:rPr>
              <w:t xml:space="preserve"> </w:t>
            </w:r>
            <w:r w:rsidRPr="00DB6F7C">
              <w:rPr>
                <w:sz w:val="20"/>
                <w:szCs w:val="20"/>
              </w:rPr>
              <w:t>the</w:t>
            </w:r>
            <w:r w:rsidRPr="00DB6F7C">
              <w:rPr>
                <w:spacing w:val="-24"/>
                <w:sz w:val="20"/>
                <w:szCs w:val="20"/>
              </w:rPr>
              <w:t xml:space="preserve"> </w:t>
            </w:r>
            <w:r w:rsidRPr="00DB6F7C">
              <w:rPr>
                <w:sz w:val="20"/>
                <w:szCs w:val="20"/>
              </w:rPr>
              <w:t>entity</w:t>
            </w:r>
            <w:r w:rsidRPr="00DB6F7C">
              <w:rPr>
                <w:spacing w:val="-25"/>
                <w:sz w:val="20"/>
                <w:szCs w:val="20"/>
              </w:rPr>
              <w:t xml:space="preserve"> </w:t>
            </w:r>
            <w:r w:rsidRPr="00DB6F7C">
              <w:rPr>
                <w:sz w:val="20"/>
                <w:szCs w:val="20"/>
              </w:rPr>
              <w:t>and</w:t>
            </w:r>
            <w:r w:rsidRPr="00DB6F7C">
              <w:rPr>
                <w:spacing w:val="-24"/>
                <w:sz w:val="20"/>
                <w:szCs w:val="20"/>
              </w:rPr>
              <w:t xml:space="preserve"> </w:t>
            </w:r>
            <w:r w:rsidRPr="00DB6F7C">
              <w:rPr>
                <w:sz w:val="20"/>
                <w:szCs w:val="20"/>
              </w:rPr>
              <w:t>how</w:t>
            </w:r>
            <w:r w:rsidRPr="00DB6F7C">
              <w:rPr>
                <w:spacing w:val="-25"/>
                <w:sz w:val="20"/>
                <w:szCs w:val="20"/>
              </w:rPr>
              <w:t xml:space="preserve"> </w:t>
            </w:r>
            <w:r w:rsidRPr="00DB6F7C">
              <w:rPr>
                <w:sz w:val="20"/>
                <w:szCs w:val="20"/>
              </w:rPr>
              <w:t>those</w:t>
            </w:r>
            <w:r w:rsidRPr="00DB6F7C">
              <w:rPr>
                <w:spacing w:val="-24"/>
                <w:sz w:val="20"/>
                <w:szCs w:val="20"/>
              </w:rPr>
              <w:t xml:space="preserve"> </w:t>
            </w:r>
            <w:r w:rsidRPr="00DB6F7C">
              <w:rPr>
                <w:sz w:val="20"/>
                <w:szCs w:val="20"/>
              </w:rPr>
              <w:t>target and actual ratios are calculated;</w:t>
            </w:r>
            <w:r w:rsidRPr="00DB6F7C">
              <w:rPr>
                <w:spacing w:val="-17"/>
                <w:sz w:val="20"/>
                <w:szCs w:val="20"/>
              </w:rPr>
              <w:t xml:space="preserve"> </w:t>
            </w:r>
            <w:r w:rsidRPr="00DB6F7C">
              <w:rPr>
                <w:sz w:val="20"/>
                <w:szCs w:val="20"/>
              </w:rPr>
              <w:t>and</w:t>
            </w:r>
          </w:p>
          <w:p w14:paraId="304C07EE" w14:textId="77777777" w:rsidR="005C50F0" w:rsidRPr="00DB6F7C" w:rsidRDefault="00423292" w:rsidP="002C68CC">
            <w:pPr>
              <w:pStyle w:val="TableParagraph"/>
              <w:numPr>
                <w:ilvl w:val="1"/>
                <w:numId w:val="14"/>
              </w:numPr>
              <w:tabs>
                <w:tab w:val="left" w:pos="828"/>
              </w:tabs>
              <w:spacing w:before="120" w:after="120"/>
              <w:ind w:right="135"/>
              <w:rPr>
                <w:sz w:val="20"/>
                <w:szCs w:val="20"/>
              </w:rPr>
            </w:pPr>
            <w:r w:rsidRPr="00DB6F7C">
              <w:rPr>
                <w:sz w:val="20"/>
                <w:szCs w:val="20"/>
              </w:rPr>
              <w:t>An explanation of what the financial ratios mean in practical terms and</w:t>
            </w:r>
            <w:r w:rsidRPr="00DB6F7C">
              <w:rPr>
                <w:spacing w:val="-19"/>
                <w:sz w:val="20"/>
                <w:szCs w:val="20"/>
              </w:rPr>
              <w:t xml:space="preserve"> </w:t>
            </w:r>
            <w:r w:rsidRPr="00DB6F7C">
              <w:rPr>
                <w:sz w:val="20"/>
                <w:szCs w:val="20"/>
              </w:rPr>
              <w:t>how</w:t>
            </w:r>
            <w:r w:rsidRPr="00DB6F7C">
              <w:rPr>
                <w:spacing w:val="-20"/>
                <w:sz w:val="20"/>
                <w:szCs w:val="20"/>
              </w:rPr>
              <w:t xml:space="preserve"> </w:t>
            </w:r>
            <w:r w:rsidRPr="00DB6F7C">
              <w:rPr>
                <w:sz w:val="20"/>
                <w:szCs w:val="20"/>
              </w:rPr>
              <w:t>investors</w:t>
            </w:r>
            <w:r w:rsidRPr="00DB6F7C">
              <w:rPr>
                <w:spacing w:val="-19"/>
                <w:sz w:val="20"/>
                <w:szCs w:val="20"/>
              </w:rPr>
              <w:t xml:space="preserve"> </w:t>
            </w:r>
            <w:r w:rsidRPr="00DB6F7C">
              <w:rPr>
                <w:sz w:val="20"/>
                <w:szCs w:val="20"/>
              </w:rPr>
              <w:t>can</w:t>
            </w:r>
            <w:r w:rsidRPr="00DB6F7C">
              <w:rPr>
                <w:spacing w:val="-19"/>
                <w:sz w:val="20"/>
                <w:szCs w:val="20"/>
              </w:rPr>
              <w:t xml:space="preserve"> </w:t>
            </w:r>
            <w:r w:rsidRPr="00DB6F7C">
              <w:rPr>
                <w:sz w:val="20"/>
                <w:szCs w:val="20"/>
              </w:rPr>
              <w:t>use</w:t>
            </w:r>
            <w:r w:rsidRPr="00DB6F7C">
              <w:rPr>
                <w:spacing w:val="-19"/>
                <w:sz w:val="20"/>
                <w:szCs w:val="20"/>
              </w:rPr>
              <w:t xml:space="preserve"> </w:t>
            </w:r>
            <w:r w:rsidRPr="00DB6F7C">
              <w:rPr>
                <w:sz w:val="20"/>
                <w:szCs w:val="20"/>
              </w:rPr>
              <w:t>the</w:t>
            </w:r>
            <w:r w:rsidRPr="00DB6F7C">
              <w:rPr>
                <w:spacing w:val="-19"/>
                <w:sz w:val="20"/>
                <w:szCs w:val="20"/>
              </w:rPr>
              <w:t xml:space="preserve"> </w:t>
            </w:r>
            <w:r w:rsidRPr="00DB6F7C">
              <w:rPr>
                <w:sz w:val="20"/>
                <w:szCs w:val="20"/>
              </w:rPr>
              <w:t>ratios</w:t>
            </w:r>
            <w:r w:rsidRPr="00DB6F7C">
              <w:rPr>
                <w:spacing w:val="-19"/>
                <w:sz w:val="20"/>
                <w:szCs w:val="20"/>
              </w:rPr>
              <w:t xml:space="preserve"> </w:t>
            </w:r>
            <w:r w:rsidRPr="00DB6F7C">
              <w:rPr>
                <w:sz w:val="20"/>
                <w:szCs w:val="20"/>
              </w:rPr>
              <w:t>to</w:t>
            </w:r>
            <w:r w:rsidRPr="00DB6F7C">
              <w:rPr>
                <w:spacing w:val="-19"/>
                <w:sz w:val="20"/>
                <w:szCs w:val="20"/>
              </w:rPr>
              <w:t xml:space="preserve"> </w:t>
            </w:r>
            <w:r w:rsidRPr="00DB6F7C">
              <w:rPr>
                <w:sz w:val="20"/>
                <w:szCs w:val="20"/>
              </w:rPr>
              <w:t>determine</w:t>
            </w:r>
            <w:r w:rsidRPr="00DB6F7C">
              <w:rPr>
                <w:spacing w:val="-19"/>
                <w:sz w:val="20"/>
                <w:szCs w:val="20"/>
              </w:rPr>
              <w:t xml:space="preserve"> </w:t>
            </w:r>
            <w:r w:rsidRPr="00DB6F7C">
              <w:rPr>
                <w:sz w:val="20"/>
                <w:szCs w:val="20"/>
              </w:rPr>
              <w:t>the</w:t>
            </w:r>
            <w:r w:rsidRPr="00DB6F7C">
              <w:rPr>
                <w:spacing w:val="-19"/>
                <w:sz w:val="20"/>
                <w:szCs w:val="20"/>
              </w:rPr>
              <w:t xml:space="preserve"> </w:t>
            </w:r>
            <w:r w:rsidRPr="00DB6F7C">
              <w:rPr>
                <w:sz w:val="20"/>
                <w:szCs w:val="20"/>
              </w:rPr>
              <w:t>entity’s</w:t>
            </w:r>
            <w:r w:rsidRPr="00DB6F7C">
              <w:rPr>
                <w:spacing w:val="-19"/>
                <w:sz w:val="20"/>
                <w:szCs w:val="20"/>
              </w:rPr>
              <w:t xml:space="preserve"> </w:t>
            </w:r>
            <w:r w:rsidRPr="00DB6F7C">
              <w:rPr>
                <w:sz w:val="20"/>
                <w:szCs w:val="20"/>
              </w:rPr>
              <w:t>level</w:t>
            </w:r>
            <w:r w:rsidRPr="00DB6F7C">
              <w:rPr>
                <w:spacing w:val="-20"/>
                <w:sz w:val="20"/>
                <w:szCs w:val="20"/>
              </w:rPr>
              <w:t xml:space="preserve"> </w:t>
            </w:r>
            <w:r w:rsidRPr="00DB6F7C">
              <w:rPr>
                <w:sz w:val="20"/>
                <w:szCs w:val="20"/>
              </w:rPr>
              <w:t>of debt-related</w:t>
            </w:r>
            <w:r w:rsidRPr="00DB6F7C">
              <w:rPr>
                <w:spacing w:val="-1"/>
                <w:sz w:val="20"/>
                <w:szCs w:val="20"/>
              </w:rPr>
              <w:t xml:space="preserve"> </w:t>
            </w:r>
            <w:r w:rsidRPr="00DB6F7C">
              <w:rPr>
                <w:sz w:val="20"/>
                <w:szCs w:val="20"/>
              </w:rPr>
              <w:t>risk.</w:t>
            </w:r>
          </w:p>
        </w:tc>
        <w:tc>
          <w:tcPr>
            <w:tcW w:w="7548" w:type="dxa"/>
            <w:gridSpan w:val="4"/>
            <w:tcBorders>
              <w:top w:val="single" w:sz="4" w:space="0" w:color="FFFFFF"/>
              <w:bottom w:val="single" w:sz="4" w:space="0" w:color="auto"/>
            </w:tcBorders>
            <w:shd w:val="clear" w:color="auto" w:fill="DEDEDE"/>
          </w:tcPr>
          <w:p w14:paraId="6FD913CB" w14:textId="77777777" w:rsidR="005C50F0" w:rsidRPr="00DB6F7C" w:rsidRDefault="00423292" w:rsidP="002C68CC">
            <w:pPr>
              <w:pStyle w:val="TableParagraph"/>
              <w:spacing w:before="120" w:after="120"/>
              <w:ind w:left="137"/>
              <w:rPr>
                <w:sz w:val="20"/>
                <w:szCs w:val="20"/>
              </w:rPr>
            </w:pPr>
            <w:r w:rsidRPr="00DB6F7C">
              <w:rPr>
                <w:sz w:val="20"/>
                <w:szCs w:val="20"/>
              </w:rPr>
              <w:t>ALX does not publicly disclose target financial ratios.</w:t>
            </w:r>
          </w:p>
        </w:tc>
      </w:tr>
      <w:tr w:rsidR="00DB6F7C" w14:paraId="7813F55A" w14:textId="77777777" w:rsidTr="002C68CC">
        <w:trPr>
          <w:gridBefore w:val="1"/>
          <w:wBefore w:w="14" w:type="dxa"/>
        </w:trPr>
        <w:tc>
          <w:tcPr>
            <w:tcW w:w="6882" w:type="dxa"/>
            <w:gridSpan w:val="4"/>
            <w:tcBorders>
              <w:top w:val="single" w:sz="4" w:space="0" w:color="auto"/>
            </w:tcBorders>
            <w:shd w:val="clear" w:color="auto" w:fill="DEDEDE"/>
          </w:tcPr>
          <w:p w14:paraId="2B813AEC" w14:textId="77777777" w:rsidR="00DB6F7C" w:rsidRPr="00DB6F7C" w:rsidRDefault="00DB6F7C" w:rsidP="002C68CC">
            <w:pPr>
              <w:pStyle w:val="TableParagraph"/>
              <w:numPr>
                <w:ilvl w:val="0"/>
                <w:numId w:val="13"/>
              </w:numPr>
              <w:tabs>
                <w:tab w:val="left" w:pos="466"/>
              </w:tabs>
              <w:spacing w:before="120" w:after="120"/>
              <w:ind w:right="2947" w:hanging="360"/>
              <w:rPr>
                <w:sz w:val="20"/>
                <w:szCs w:val="20"/>
              </w:rPr>
            </w:pPr>
            <w:r w:rsidRPr="00DB6F7C">
              <w:rPr>
                <w:sz w:val="20"/>
                <w:szCs w:val="20"/>
              </w:rPr>
              <w:t>Capital expenditure and debt</w:t>
            </w:r>
            <w:r w:rsidRPr="00DB6F7C">
              <w:rPr>
                <w:spacing w:val="-22"/>
                <w:sz w:val="20"/>
                <w:szCs w:val="20"/>
              </w:rPr>
              <w:t xml:space="preserve"> </w:t>
            </w:r>
            <w:r w:rsidRPr="00DB6F7C">
              <w:rPr>
                <w:sz w:val="20"/>
                <w:szCs w:val="20"/>
              </w:rPr>
              <w:t>maturities</w:t>
            </w:r>
          </w:p>
        </w:tc>
        <w:tc>
          <w:tcPr>
            <w:tcW w:w="7548" w:type="dxa"/>
            <w:gridSpan w:val="4"/>
            <w:tcBorders>
              <w:top w:val="single" w:sz="4" w:space="0" w:color="auto"/>
            </w:tcBorders>
            <w:shd w:val="clear" w:color="auto" w:fill="DEDEDE"/>
          </w:tcPr>
          <w:p w14:paraId="17BE3C17" w14:textId="77777777" w:rsidR="00DB6F7C" w:rsidRPr="00DB6F7C" w:rsidRDefault="00DB6F7C" w:rsidP="002C68CC">
            <w:pPr>
              <w:pStyle w:val="TableParagraph"/>
              <w:spacing w:before="120" w:after="120"/>
              <w:rPr>
                <w:sz w:val="20"/>
                <w:szCs w:val="20"/>
              </w:rPr>
            </w:pPr>
          </w:p>
        </w:tc>
      </w:tr>
      <w:tr w:rsidR="005C50F0" w14:paraId="195BD4D4" w14:textId="77777777" w:rsidTr="002C68CC">
        <w:trPr>
          <w:gridBefore w:val="1"/>
          <w:wBefore w:w="14" w:type="dxa"/>
        </w:trPr>
        <w:tc>
          <w:tcPr>
            <w:tcW w:w="6882" w:type="dxa"/>
            <w:gridSpan w:val="4"/>
            <w:tcBorders>
              <w:bottom w:val="single" w:sz="4" w:space="0" w:color="auto"/>
            </w:tcBorders>
            <w:shd w:val="clear" w:color="auto" w:fill="DEDEDE"/>
          </w:tcPr>
          <w:p w14:paraId="30B863F9" w14:textId="77777777" w:rsidR="005C50F0" w:rsidRPr="00DB6F7C" w:rsidRDefault="00423292" w:rsidP="002C68CC">
            <w:pPr>
              <w:pStyle w:val="TableParagraph"/>
              <w:tabs>
                <w:tab w:val="left" w:pos="466"/>
              </w:tabs>
              <w:spacing w:before="120" w:after="120"/>
              <w:ind w:left="468" w:right="2947"/>
              <w:rPr>
                <w:sz w:val="20"/>
                <w:szCs w:val="20"/>
              </w:rPr>
            </w:pPr>
            <w:r w:rsidRPr="00DB6F7C">
              <w:rPr>
                <w:sz w:val="20"/>
                <w:szCs w:val="20"/>
              </w:rPr>
              <w:t>Disclose</w:t>
            </w:r>
          </w:p>
          <w:p w14:paraId="2CE01F0D" w14:textId="77777777" w:rsidR="005C50F0" w:rsidRPr="00DB6F7C" w:rsidRDefault="00423292" w:rsidP="002C68CC">
            <w:pPr>
              <w:pStyle w:val="TableParagraph"/>
              <w:numPr>
                <w:ilvl w:val="1"/>
                <w:numId w:val="13"/>
              </w:numPr>
              <w:tabs>
                <w:tab w:val="left" w:pos="827"/>
                <w:tab w:val="left" w:pos="828"/>
              </w:tabs>
              <w:spacing w:before="120" w:after="120"/>
              <w:ind w:right="513"/>
              <w:rPr>
                <w:sz w:val="20"/>
                <w:szCs w:val="20"/>
              </w:rPr>
            </w:pPr>
            <w:r w:rsidRPr="00DB6F7C">
              <w:rPr>
                <w:sz w:val="20"/>
                <w:szCs w:val="20"/>
              </w:rPr>
              <w:t>Planned</w:t>
            </w:r>
            <w:r w:rsidRPr="00DB6F7C">
              <w:rPr>
                <w:spacing w:val="-18"/>
                <w:sz w:val="20"/>
                <w:szCs w:val="20"/>
              </w:rPr>
              <w:t xml:space="preserve"> </w:t>
            </w:r>
            <w:r w:rsidRPr="00DB6F7C">
              <w:rPr>
                <w:sz w:val="20"/>
                <w:szCs w:val="20"/>
              </w:rPr>
              <w:t>capital</w:t>
            </w:r>
            <w:r w:rsidRPr="00DB6F7C">
              <w:rPr>
                <w:spacing w:val="-19"/>
                <w:sz w:val="20"/>
                <w:szCs w:val="20"/>
              </w:rPr>
              <w:t xml:space="preserve"> </w:t>
            </w:r>
            <w:r w:rsidRPr="00DB6F7C">
              <w:rPr>
                <w:sz w:val="20"/>
                <w:szCs w:val="20"/>
              </w:rPr>
              <w:t>expenditure</w:t>
            </w:r>
            <w:r w:rsidRPr="00DB6F7C">
              <w:rPr>
                <w:spacing w:val="-18"/>
                <w:sz w:val="20"/>
                <w:szCs w:val="20"/>
              </w:rPr>
              <w:t xml:space="preserve"> </w:t>
            </w:r>
            <w:r w:rsidRPr="00DB6F7C">
              <w:rPr>
                <w:sz w:val="20"/>
                <w:szCs w:val="20"/>
              </w:rPr>
              <w:t>for</w:t>
            </w:r>
            <w:r w:rsidRPr="00DB6F7C">
              <w:rPr>
                <w:spacing w:val="-18"/>
                <w:sz w:val="20"/>
                <w:szCs w:val="20"/>
              </w:rPr>
              <w:t xml:space="preserve"> </w:t>
            </w:r>
            <w:r w:rsidRPr="00DB6F7C">
              <w:rPr>
                <w:sz w:val="20"/>
                <w:szCs w:val="20"/>
              </w:rPr>
              <w:t>the</w:t>
            </w:r>
            <w:r w:rsidRPr="00DB6F7C">
              <w:rPr>
                <w:spacing w:val="-18"/>
                <w:sz w:val="20"/>
                <w:szCs w:val="20"/>
              </w:rPr>
              <w:t xml:space="preserve"> </w:t>
            </w:r>
            <w:r w:rsidRPr="00DB6F7C">
              <w:rPr>
                <w:sz w:val="20"/>
                <w:szCs w:val="20"/>
              </w:rPr>
              <w:t>next</w:t>
            </w:r>
            <w:r w:rsidRPr="00DB6F7C">
              <w:rPr>
                <w:spacing w:val="-18"/>
                <w:sz w:val="20"/>
                <w:szCs w:val="20"/>
              </w:rPr>
              <w:t xml:space="preserve"> </w:t>
            </w:r>
            <w:r w:rsidRPr="00DB6F7C">
              <w:rPr>
                <w:sz w:val="20"/>
                <w:szCs w:val="20"/>
              </w:rPr>
              <w:t>12</w:t>
            </w:r>
            <w:r w:rsidRPr="00DB6F7C">
              <w:rPr>
                <w:spacing w:val="-18"/>
                <w:sz w:val="20"/>
                <w:szCs w:val="20"/>
              </w:rPr>
              <w:t xml:space="preserve"> </w:t>
            </w:r>
            <w:r w:rsidRPr="00DB6F7C">
              <w:rPr>
                <w:sz w:val="20"/>
                <w:szCs w:val="20"/>
              </w:rPr>
              <w:t>months</w:t>
            </w:r>
            <w:r w:rsidRPr="00DB6F7C">
              <w:rPr>
                <w:spacing w:val="-18"/>
                <w:sz w:val="20"/>
                <w:szCs w:val="20"/>
              </w:rPr>
              <w:t xml:space="preserve"> </w:t>
            </w:r>
            <w:r w:rsidRPr="00DB6F7C">
              <w:rPr>
                <w:sz w:val="20"/>
                <w:szCs w:val="20"/>
              </w:rPr>
              <w:t>and</w:t>
            </w:r>
            <w:r w:rsidRPr="00DB6F7C">
              <w:rPr>
                <w:spacing w:val="-18"/>
                <w:sz w:val="20"/>
                <w:szCs w:val="20"/>
              </w:rPr>
              <w:t xml:space="preserve"> </w:t>
            </w:r>
            <w:r w:rsidRPr="00DB6F7C">
              <w:rPr>
                <w:sz w:val="20"/>
                <w:szCs w:val="20"/>
              </w:rPr>
              <w:t>how</w:t>
            </w:r>
            <w:r w:rsidRPr="00DB6F7C">
              <w:rPr>
                <w:spacing w:val="-19"/>
                <w:sz w:val="20"/>
                <w:szCs w:val="20"/>
              </w:rPr>
              <w:t xml:space="preserve"> </w:t>
            </w:r>
            <w:r w:rsidRPr="00DB6F7C">
              <w:rPr>
                <w:sz w:val="20"/>
                <w:szCs w:val="20"/>
              </w:rPr>
              <w:t>this expenditure is to be funded;</w:t>
            </w:r>
            <w:r w:rsidRPr="00DB6F7C">
              <w:rPr>
                <w:spacing w:val="-13"/>
                <w:sz w:val="20"/>
                <w:szCs w:val="20"/>
              </w:rPr>
              <w:t xml:space="preserve"> </w:t>
            </w:r>
            <w:r w:rsidRPr="00DB6F7C">
              <w:rPr>
                <w:sz w:val="20"/>
                <w:szCs w:val="20"/>
              </w:rPr>
              <w:t>and</w:t>
            </w:r>
          </w:p>
          <w:p w14:paraId="2D13F62A" w14:textId="77777777" w:rsidR="005C50F0" w:rsidRPr="00DB6F7C" w:rsidRDefault="00423292" w:rsidP="002C68CC">
            <w:pPr>
              <w:pStyle w:val="TableParagraph"/>
              <w:numPr>
                <w:ilvl w:val="1"/>
                <w:numId w:val="13"/>
              </w:numPr>
              <w:tabs>
                <w:tab w:val="left" w:pos="828"/>
              </w:tabs>
              <w:spacing w:before="120" w:after="120"/>
              <w:ind w:right="150"/>
              <w:rPr>
                <w:sz w:val="20"/>
                <w:szCs w:val="20"/>
              </w:rPr>
            </w:pPr>
            <w:r w:rsidRPr="00DB6F7C">
              <w:rPr>
                <w:sz w:val="20"/>
                <w:szCs w:val="20"/>
              </w:rPr>
              <w:t>A</w:t>
            </w:r>
            <w:r w:rsidRPr="00DB6F7C">
              <w:rPr>
                <w:spacing w:val="-22"/>
                <w:sz w:val="20"/>
                <w:szCs w:val="20"/>
              </w:rPr>
              <w:t xml:space="preserve"> </w:t>
            </w:r>
            <w:r w:rsidRPr="00DB6F7C">
              <w:rPr>
                <w:sz w:val="20"/>
                <w:szCs w:val="20"/>
              </w:rPr>
              <w:t>breakdown</w:t>
            </w:r>
            <w:r w:rsidRPr="00DB6F7C">
              <w:rPr>
                <w:spacing w:val="-20"/>
                <w:sz w:val="20"/>
                <w:szCs w:val="20"/>
              </w:rPr>
              <w:t xml:space="preserve"> </w:t>
            </w:r>
            <w:r w:rsidRPr="00DB6F7C">
              <w:rPr>
                <w:sz w:val="20"/>
                <w:szCs w:val="20"/>
              </w:rPr>
              <w:t>of</w:t>
            </w:r>
            <w:r w:rsidRPr="00DB6F7C">
              <w:rPr>
                <w:spacing w:val="-22"/>
                <w:sz w:val="20"/>
                <w:szCs w:val="20"/>
              </w:rPr>
              <w:t xml:space="preserve"> </w:t>
            </w:r>
            <w:r w:rsidRPr="00DB6F7C">
              <w:rPr>
                <w:sz w:val="20"/>
                <w:szCs w:val="20"/>
              </w:rPr>
              <w:t>material</w:t>
            </w:r>
            <w:r w:rsidRPr="00DB6F7C">
              <w:rPr>
                <w:spacing w:val="-22"/>
                <w:sz w:val="20"/>
                <w:szCs w:val="20"/>
              </w:rPr>
              <w:t xml:space="preserve"> </w:t>
            </w:r>
            <w:r w:rsidRPr="00DB6F7C">
              <w:rPr>
                <w:sz w:val="20"/>
                <w:szCs w:val="20"/>
              </w:rPr>
              <w:t>debt</w:t>
            </w:r>
            <w:r w:rsidRPr="00DB6F7C">
              <w:rPr>
                <w:spacing w:val="-20"/>
                <w:sz w:val="20"/>
                <w:szCs w:val="20"/>
              </w:rPr>
              <w:t xml:space="preserve"> </w:t>
            </w:r>
            <w:r w:rsidRPr="00DB6F7C">
              <w:rPr>
                <w:sz w:val="20"/>
                <w:szCs w:val="20"/>
              </w:rPr>
              <w:t>maturities</w:t>
            </w:r>
            <w:r w:rsidRPr="00DB6F7C">
              <w:rPr>
                <w:spacing w:val="-21"/>
                <w:sz w:val="20"/>
                <w:szCs w:val="20"/>
              </w:rPr>
              <w:t xml:space="preserve"> </w:t>
            </w:r>
            <w:r w:rsidRPr="00DB6F7C">
              <w:rPr>
                <w:sz w:val="20"/>
                <w:szCs w:val="20"/>
              </w:rPr>
              <w:t>for</w:t>
            </w:r>
            <w:r w:rsidRPr="00DB6F7C">
              <w:rPr>
                <w:spacing w:val="-21"/>
                <w:sz w:val="20"/>
                <w:szCs w:val="20"/>
              </w:rPr>
              <w:t xml:space="preserve"> </w:t>
            </w:r>
            <w:r w:rsidRPr="00DB6F7C">
              <w:rPr>
                <w:sz w:val="20"/>
                <w:szCs w:val="20"/>
              </w:rPr>
              <w:t>the</w:t>
            </w:r>
            <w:r w:rsidRPr="00DB6F7C">
              <w:rPr>
                <w:spacing w:val="-21"/>
                <w:sz w:val="20"/>
                <w:szCs w:val="20"/>
              </w:rPr>
              <w:t xml:space="preserve"> </w:t>
            </w:r>
            <w:r w:rsidRPr="00DB6F7C">
              <w:rPr>
                <w:sz w:val="20"/>
                <w:szCs w:val="20"/>
              </w:rPr>
              <w:t>entity,</w:t>
            </w:r>
            <w:r w:rsidRPr="00DB6F7C">
              <w:rPr>
                <w:spacing w:val="-21"/>
                <w:sz w:val="20"/>
                <w:szCs w:val="20"/>
              </w:rPr>
              <w:t xml:space="preserve"> </w:t>
            </w:r>
            <w:r w:rsidRPr="00DB6F7C">
              <w:rPr>
                <w:sz w:val="20"/>
                <w:szCs w:val="20"/>
              </w:rPr>
              <w:t>in</w:t>
            </w:r>
            <w:r w:rsidRPr="00DB6F7C">
              <w:rPr>
                <w:spacing w:val="-20"/>
                <w:sz w:val="20"/>
                <w:szCs w:val="20"/>
              </w:rPr>
              <w:t xml:space="preserve"> </w:t>
            </w:r>
            <w:r w:rsidRPr="00DB6F7C">
              <w:rPr>
                <w:sz w:val="20"/>
                <w:szCs w:val="20"/>
              </w:rPr>
              <w:t>the</w:t>
            </w:r>
            <w:r w:rsidRPr="00DB6F7C">
              <w:rPr>
                <w:spacing w:val="-21"/>
                <w:sz w:val="20"/>
                <w:szCs w:val="20"/>
              </w:rPr>
              <w:t xml:space="preserve"> </w:t>
            </w:r>
            <w:r w:rsidRPr="00DB6F7C">
              <w:rPr>
                <w:sz w:val="20"/>
                <w:szCs w:val="20"/>
              </w:rPr>
              <w:t>intervals set</w:t>
            </w:r>
            <w:r w:rsidRPr="00DB6F7C">
              <w:rPr>
                <w:spacing w:val="-15"/>
                <w:sz w:val="20"/>
                <w:szCs w:val="20"/>
              </w:rPr>
              <w:t xml:space="preserve"> </w:t>
            </w:r>
            <w:r w:rsidRPr="00DB6F7C">
              <w:rPr>
                <w:sz w:val="20"/>
                <w:szCs w:val="20"/>
              </w:rPr>
              <w:t>out</w:t>
            </w:r>
            <w:r w:rsidRPr="00DB6F7C">
              <w:rPr>
                <w:spacing w:val="-15"/>
                <w:sz w:val="20"/>
                <w:szCs w:val="20"/>
              </w:rPr>
              <w:t xml:space="preserve"> </w:t>
            </w:r>
            <w:r w:rsidRPr="00DB6F7C">
              <w:rPr>
                <w:sz w:val="20"/>
                <w:szCs w:val="20"/>
              </w:rPr>
              <w:t>in</w:t>
            </w:r>
            <w:r w:rsidRPr="00DB6F7C">
              <w:rPr>
                <w:spacing w:val="-15"/>
                <w:sz w:val="20"/>
                <w:szCs w:val="20"/>
              </w:rPr>
              <w:t xml:space="preserve"> </w:t>
            </w:r>
            <w:r w:rsidRPr="00DB6F7C">
              <w:rPr>
                <w:sz w:val="20"/>
                <w:szCs w:val="20"/>
              </w:rPr>
              <w:t>the</w:t>
            </w:r>
            <w:r w:rsidRPr="00DB6F7C">
              <w:rPr>
                <w:spacing w:val="-16"/>
                <w:sz w:val="20"/>
                <w:szCs w:val="20"/>
              </w:rPr>
              <w:t xml:space="preserve"> </w:t>
            </w:r>
            <w:r w:rsidRPr="00DB6F7C">
              <w:rPr>
                <w:sz w:val="20"/>
                <w:szCs w:val="20"/>
              </w:rPr>
              <w:t>table,</w:t>
            </w:r>
            <w:r w:rsidRPr="00DB6F7C">
              <w:rPr>
                <w:spacing w:val="-16"/>
                <w:sz w:val="20"/>
                <w:szCs w:val="20"/>
              </w:rPr>
              <w:t xml:space="preserve"> </w:t>
            </w:r>
            <w:r w:rsidRPr="00DB6F7C">
              <w:rPr>
                <w:sz w:val="20"/>
                <w:szCs w:val="20"/>
              </w:rPr>
              <w:t>on</w:t>
            </w:r>
            <w:r w:rsidRPr="00DB6F7C">
              <w:rPr>
                <w:spacing w:val="-15"/>
                <w:sz w:val="20"/>
                <w:szCs w:val="20"/>
              </w:rPr>
              <w:t xml:space="preserve"> </w:t>
            </w:r>
            <w:r w:rsidRPr="00DB6F7C">
              <w:rPr>
                <w:sz w:val="20"/>
                <w:szCs w:val="20"/>
              </w:rPr>
              <w:t>a</w:t>
            </w:r>
            <w:r w:rsidRPr="00DB6F7C">
              <w:rPr>
                <w:spacing w:val="-16"/>
                <w:sz w:val="20"/>
                <w:szCs w:val="20"/>
              </w:rPr>
              <w:t xml:space="preserve"> </w:t>
            </w:r>
            <w:r w:rsidRPr="00DB6F7C">
              <w:rPr>
                <w:sz w:val="20"/>
                <w:szCs w:val="20"/>
              </w:rPr>
              <w:t>consolidated</w:t>
            </w:r>
            <w:r w:rsidRPr="00DB6F7C">
              <w:rPr>
                <w:spacing w:val="-15"/>
                <w:sz w:val="20"/>
                <w:szCs w:val="20"/>
              </w:rPr>
              <w:t xml:space="preserve"> </w:t>
            </w:r>
            <w:r w:rsidRPr="00DB6F7C">
              <w:rPr>
                <w:sz w:val="20"/>
                <w:szCs w:val="20"/>
              </w:rPr>
              <w:t>contractual</w:t>
            </w:r>
            <w:r w:rsidRPr="00DB6F7C">
              <w:rPr>
                <w:spacing w:val="-16"/>
                <w:sz w:val="20"/>
                <w:szCs w:val="20"/>
              </w:rPr>
              <w:t xml:space="preserve"> </w:t>
            </w:r>
            <w:r w:rsidRPr="00DB6F7C">
              <w:rPr>
                <w:sz w:val="20"/>
                <w:szCs w:val="20"/>
              </w:rPr>
              <w:t>basis</w:t>
            </w:r>
            <w:r w:rsidRPr="00DB6F7C">
              <w:rPr>
                <w:spacing w:val="-16"/>
                <w:sz w:val="20"/>
                <w:szCs w:val="20"/>
              </w:rPr>
              <w:t xml:space="preserve"> </w:t>
            </w:r>
            <w:r w:rsidRPr="00DB6F7C">
              <w:rPr>
                <w:sz w:val="20"/>
                <w:szCs w:val="20"/>
              </w:rPr>
              <w:t>showing</w:t>
            </w:r>
            <w:r w:rsidRPr="00DB6F7C">
              <w:rPr>
                <w:spacing w:val="-16"/>
                <w:sz w:val="20"/>
                <w:szCs w:val="20"/>
              </w:rPr>
              <w:t xml:space="preserve"> </w:t>
            </w:r>
            <w:r w:rsidRPr="00DB6F7C">
              <w:rPr>
                <w:sz w:val="20"/>
                <w:szCs w:val="20"/>
              </w:rPr>
              <w:t>the drawn amount, the undrawn amount, the total drawn and undrawn amount, the percentage of variable interest rate risk, the weighted average interest rate, the percentage of debt that is not limited recourse</w:t>
            </w:r>
            <w:r w:rsidRPr="00DB6F7C">
              <w:rPr>
                <w:spacing w:val="-20"/>
                <w:sz w:val="20"/>
                <w:szCs w:val="20"/>
              </w:rPr>
              <w:t xml:space="preserve"> </w:t>
            </w:r>
            <w:r w:rsidRPr="00DB6F7C">
              <w:rPr>
                <w:sz w:val="20"/>
                <w:szCs w:val="20"/>
              </w:rPr>
              <w:t>to</w:t>
            </w:r>
            <w:r w:rsidRPr="00DB6F7C">
              <w:rPr>
                <w:spacing w:val="-20"/>
                <w:sz w:val="20"/>
                <w:szCs w:val="20"/>
              </w:rPr>
              <w:t xml:space="preserve"> </w:t>
            </w:r>
            <w:r w:rsidRPr="00DB6F7C">
              <w:rPr>
                <w:sz w:val="20"/>
                <w:szCs w:val="20"/>
              </w:rPr>
              <w:t>a</w:t>
            </w:r>
            <w:r w:rsidRPr="00DB6F7C">
              <w:rPr>
                <w:spacing w:val="-20"/>
                <w:sz w:val="20"/>
                <w:szCs w:val="20"/>
              </w:rPr>
              <w:t xml:space="preserve"> </w:t>
            </w:r>
            <w:r w:rsidRPr="00DB6F7C">
              <w:rPr>
                <w:sz w:val="20"/>
                <w:szCs w:val="20"/>
              </w:rPr>
              <w:t>particular</w:t>
            </w:r>
            <w:r w:rsidRPr="00DB6F7C">
              <w:rPr>
                <w:spacing w:val="-20"/>
                <w:sz w:val="20"/>
                <w:szCs w:val="20"/>
              </w:rPr>
              <w:t xml:space="preserve"> </w:t>
            </w:r>
            <w:r w:rsidRPr="00DB6F7C">
              <w:rPr>
                <w:sz w:val="20"/>
                <w:szCs w:val="20"/>
              </w:rPr>
              <w:t>asset</w:t>
            </w:r>
            <w:r w:rsidRPr="00DB6F7C">
              <w:rPr>
                <w:spacing w:val="-20"/>
                <w:sz w:val="20"/>
                <w:szCs w:val="20"/>
              </w:rPr>
              <w:t xml:space="preserve"> </w:t>
            </w:r>
            <w:r w:rsidRPr="00DB6F7C">
              <w:rPr>
                <w:sz w:val="20"/>
                <w:szCs w:val="20"/>
              </w:rPr>
              <w:t>and</w:t>
            </w:r>
            <w:r w:rsidRPr="00DB6F7C">
              <w:rPr>
                <w:spacing w:val="-20"/>
                <w:sz w:val="20"/>
                <w:szCs w:val="20"/>
              </w:rPr>
              <w:t xml:space="preserve"> </w:t>
            </w:r>
            <w:r w:rsidRPr="00DB6F7C">
              <w:rPr>
                <w:sz w:val="20"/>
                <w:szCs w:val="20"/>
              </w:rPr>
              <w:t>whether</w:t>
            </w:r>
            <w:r w:rsidRPr="00DB6F7C">
              <w:rPr>
                <w:spacing w:val="-20"/>
                <w:sz w:val="20"/>
                <w:szCs w:val="20"/>
              </w:rPr>
              <w:t xml:space="preserve"> </w:t>
            </w:r>
            <w:r w:rsidRPr="00DB6F7C">
              <w:rPr>
                <w:sz w:val="20"/>
                <w:szCs w:val="20"/>
              </w:rPr>
              <w:t>the</w:t>
            </w:r>
            <w:r w:rsidRPr="00DB6F7C">
              <w:rPr>
                <w:spacing w:val="-20"/>
                <w:sz w:val="20"/>
                <w:szCs w:val="20"/>
              </w:rPr>
              <w:t xml:space="preserve"> </w:t>
            </w:r>
            <w:r w:rsidRPr="00DB6F7C">
              <w:rPr>
                <w:sz w:val="20"/>
                <w:szCs w:val="20"/>
              </w:rPr>
              <w:t>debt</w:t>
            </w:r>
            <w:r w:rsidRPr="00DB6F7C">
              <w:rPr>
                <w:spacing w:val="-20"/>
                <w:sz w:val="20"/>
                <w:szCs w:val="20"/>
              </w:rPr>
              <w:t xml:space="preserve"> </w:t>
            </w:r>
            <w:r w:rsidRPr="00DB6F7C">
              <w:rPr>
                <w:sz w:val="20"/>
                <w:szCs w:val="20"/>
              </w:rPr>
              <w:t>is</w:t>
            </w:r>
            <w:r w:rsidRPr="00DB6F7C">
              <w:rPr>
                <w:spacing w:val="-20"/>
                <w:sz w:val="20"/>
                <w:szCs w:val="20"/>
              </w:rPr>
              <w:t xml:space="preserve"> </w:t>
            </w:r>
            <w:r w:rsidRPr="00DB6F7C">
              <w:rPr>
                <w:sz w:val="20"/>
                <w:szCs w:val="20"/>
              </w:rPr>
              <w:t>fully</w:t>
            </w:r>
            <w:r w:rsidRPr="00DB6F7C">
              <w:rPr>
                <w:spacing w:val="-21"/>
                <w:sz w:val="20"/>
                <w:szCs w:val="20"/>
              </w:rPr>
              <w:t xml:space="preserve"> </w:t>
            </w:r>
            <w:r w:rsidRPr="00DB6F7C">
              <w:rPr>
                <w:sz w:val="20"/>
                <w:szCs w:val="20"/>
              </w:rPr>
              <w:t>amortising or requires principal and interest</w:t>
            </w:r>
            <w:r w:rsidRPr="00DB6F7C">
              <w:rPr>
                <w:spacing w:val="-21"/>
                <w:sz w:val="20"/>
                <w:szCs w:val="20"/>
              </w:rPr>
              <w:t xml:space="preserve"> </w:t>
            </w:r>
            <w:r w:rsidRPr="00DB6F7C">
              <w:rPr>
                <w:sz w:val="20"/>
                <w:szCs w:val="20"/>
              </w:rPr>
              <w:t>payments.</w:t>
            </w:r>
          </w:p>
        </w:tc>
        <w:tc>
          <w:tcPr>
            <w:tcW w:w="7548" w:type="dxa"/>
            <w:gridSpan w:val="4"/>
            <w:tcBorders>
              <w:bottom w:val="single" w:sz="4" w:space="0" w:color="auto"/>
            </w:tcBorders>
            <w:shd w:val="clear" w:color="auto" w:fill="DEDEDE"/>
          </w:tcPr>
          <w:p w14:paraId="71D764D3" w14:textId="77777777" w:rsidR="005C50F0" w:rsidRPr="00DB6F7C" w:rsidRDefault="00423292" w:rsidP="002C68CC">
            <w:pPr>
              <w:pStyle w:val="TableParagraph"/>
              <w:numPr>
                <w:ilvl w:val="0"/>
                <w:numId w:val="12"/>
              </w:numPr>
              <w:tabs>
                <w:tab w:val="left" w:pos="857"/>
                <w:tab w:val="left" w:pos="858"/>
              </w:tabs>
              <w:spacing w:before="120" w:after="120"/>
              <w:ind w:right="294"/>
              <w:rPr>
                <w:sz w:val="20"/>
                <w:szCs w:val="20"/>
              </w:rPr>
            </w:pPr>
            <w:r w:rsidRPr="00DB6F7C">
              <w:rPr>
                <w:sz w:val="20"/>
                <w:szCs w:val="20"/>
              </w:rPr>
              <w:t>ALX</w:t>
            </w:r>
            <w:r w:rsidRPr="00DB6F7C">
              <w:rPr>
                <w:spacing w:val="-20"/>
                <w:sz w:val="20"/>
                <w:szCs w:val="20"/>
              </w:rPr>
              <w:t xml:space="preserve"> </w:t>
            </w:r>
            <w:r w:rsidRPr="00DB6F7C">
              <w:rPr>
                <w:sz w:val="20"/>
                <w:szCs w:val="20"/>
              </w:rPr>
              <w:t>has</w:t>
            </w:r>
            <w:r w:rsidRPr="00DB6F7C">
              <w:rPr>
                <w:spacing w:val="-21"/>
                <w:sz w:val="20"/>
                <w:szCs w:val="20"/>
              </w:rPr>
              <w:t xml:space="preserve"> </w:t>
            </w:r>
            <w:r w:rsidRPr="00DB6F7C">
              <w:rPr>
                <w:sz w:val="20"/>
                <w:szCs w:val="20"/>
              </w:rPr>
              <w:t>no</w:t>
            </w:r>
            <w:r w:rsidRPr="00DB6F7C">
              <w:rPr>
                <w:spacing w:val="-21"/>
                <w:sz w:val="20"/>
                <w:szCs w:val="20"/>
              </w:rPr>
              <w:t xml:space="preserve"> </w:t>
            </w:r>
            <w:r w:rsidRPr="00DB6F7C">
              <w:rPr>
                <w:sz w:val="20"/>
                <w:szCs w:val="20"/>
              </w:rPr>
              <w:t>capital</w:t>
            </w:r>
            <w:r w:rsidRPr="00DB6F7C">
              <w:rPr>
                <w:spacing w:val="-22"/>
                <w:sz w:val="20"/>
                <w:szCs w:val="20"/>
              </w:rPr>
              <w:t xml:space="preserve"> </w:t>
            </w:r>
            <w:r w:rsidRPr="00DB6F7C">
              <w:rPr>
                <w:sz w:val="20"/>
                <w:szCs w:val="20"/>
              </w:rPr>
              <w:t>expenditure</w:t>
            </w:r>
            <w:r w:rsidRPr="00DB6F7C">
              <w:rPr>
                <w:spacing w:val="-21"/>
                <w:sz w:val="20"/>
                <w:szCs w:val="20"/>
              </w:rPr>
              <w:t xml:space="preserve"> </w:t>
            </w:r>
            <w:r w:rsidRPr="00DB6F7C">
              <w:rPr>
                <w:sz w:val="20"/>
                <w:szCs w:val="20"/>
              </w:rPr>
              <w:t>at</w:t>
            </w:r>
            <w:r w:rsidRPr="00DB6F7C">
              <w:rPr>
                <w:spacing w:val="-20"/>
                <w:sz w:val="20"/>
                <w:szCs w:val="20"/>
              </w:rPr>
              <w:t xml:space="preserve"> </w:t>
            </w:r>
            <w:r w:rsidRPr="00DB6F7C">
              <w:rPr>
                <w:sz w:val="20"/>
                <w:szCs w:val="20"/>
              </w:rPr>
              <w:t>the</w:t>
            </w:r>
            <w:r w:rsidRPr="00DB6F7C">
              <w:rPr>
                <w:spacing w:val="-21"/>
                <w:sz w:val="20"/>
                <w:szCs w:val="20"/>
              </w:rPr>
              <w:t xml:space="preserve"> </w:t>
            </w:r>
            <w:r w:rsidRPr="00DB6F7C">
              <w:rPr>
                <w:sz w:val="20"/>
                <w:szCs w:val="20"/>
              </w:rPr>
              <w:t>parent</w:t>
            </w:r>
            <w:r w:rsidRPr="00DB6F7C">
              <w:rPr>
                <w:spacing w:val="-20"/>
                <w:sz w:val="20"/>
                <w:szCs w:val="20"/>
              </w:rPr>
              <w:t xml:space="preserve"> </w:t>
            </w:r>
            <w:r w:rsidRPr="00DB6F7C">
              <w:rPr>
                <w:sz w:val="20"/>
                <w:szCs w:val="20"/>
              </w:rPr>
              <w:t>level.</w:t>
            </w:r>
            <w:r w:rsidRPr="00DB6F7C">
              <w:rPr>
                <w:spacing w:val="-21"/>
                <w:sz w:val="20"/>
                <w:szCs w:val="20"/>
              </w:rPr>
              <w:t xml:space="preserve"> </w:t>
            </w:r>
            <w:r w:rsidRPr="00DB6F7C">
              <w:rPr>
                <w:sz w:val="20"/>
                <w:szCs w:val="20"/>
              </w:rPr>
              <w:t>Any</w:t>
            </w:r>
            <w:r w:rsidRPr="00DB6F7C">
              <w:rPr>
                <w:spacing w:val="-22"/>
                <w:sz w:val="20"/>
                <w:szCs w:val="20"/>
              </w:rPr>
              <w:t xml:space="preserve"> </w:t>
            </w:r>
            <w:r w:rsidRPr="00DB6F7C">
              <w:rPr>
                <w:sz w:val="20"/>
                <w:szCs w:val="20"/>
              </w:rPr>
              <w:t>asset</w:t>
            </w:r>
            <w:r w:rsidRPr="00DB6F7C">
              <w:rPr>
                <w:spacing w:val="-20"/>
                <w:sz w:val="20"/>
                <w:szCs w:val="20"/>
              </w:rPr>
              <w:t xml:space="preserve"> </w:t>
            </w:r>
            <w:r w:rsidRPr="00DB6F7C">
              <w:rPr>
                <w:sz w:val="20"/>
                <w:szCs w:val="20"/>
              </w:rPr>
              <w:t>level</w:t>
            </w:r>
            <w:r w:rsidRPr="00DB6F7C">
              <w:rPr>
                <w:spacing w:val="-22"/>
                <w:sz w:val="20"/>
                <w:szCs w:val="20"/>
              </w:rPr>
              <w:t xml:space="preserve"> </w:t>
            </w:r>
            <w:r w:rsidRPr="00DB6F7C">
              <w:rPr>
                <w:sz w:val="20"/>
                <w:szCs w:val="20"/>
              </w:rPr>
              <w:t>capital expenditure</w:t>
            </w:r>
            <w:r w:rsidRPr="00DB6F7C">
              <w:rPr>
                <w:spacing w:val="-23"/>
                <w:sz w:val="20"/>
                <w:szCs w:val="20"/>
              </w:rPr>
              <w:t xml:space="preserve"> </w:t>
            </w:r>
            <w:r w:rsidRPr="00DB6F7C">
              <w:rPr>
                <w:sz w:val="20"/>
                <w:szCs w:val="20"/>
              </w:rPr>
              <w:t>is</w:t>
            </w:r>
            <w:r w:rsidRPr="00DB6F7C">
              <w:rPr>
                <w:spacing w:val="-23"/>
                <w:sz w:val="20"/>
                <w:szCs w:val="20"/>
              </w:rPr>
              <w:t xml:space="preserve"> </w:t>
            </w:r>
            <w:r w:rsidRPr="00DB6F7C">
              <w:rPr>
                <w:sz w:val="20"/>
                <w:szCs w:val="20"/>
              </w:rPr>
              <w:t>funded</w:t>
            </w:r>
            <w:r w:rsidRPr="00DB6F7C">
              <w:rPr>
                <w:spacing w:val="-23"/>
                <w:sz w:val="20"/>
                <w:szCs w:val="20"/>
              </w:rPr>
              <w:t xml:space="preserve"> </w:t>
            </w:r>
            <w:r w:rsidRPr="00DB6F7C">
              <w:rPr>
                <w:sz w:val="20"/>
                <w:szCs w:val="20"/>
              </w:rPr>
              <w:t>from</w:t>
            </w:r>
            <w:r w:rsidRPr="00DB6F7C">
              <w:rPr>
                <w:spacing w:val="-23"/>
                <w:sz w:val="20"/>
                <w:szCs w:val="20"/>
              </w:rPr>
              <w:t xml:space="preserve"> </w:t>
            </w:r>
            <w:r w:rsidRPr="00DB6F7C">
              <w:rPr>
                <w:sz w:val="20"/>
                <w:szCs w:val="20"/>
              </w:rPr>
              <w:t>available</w:t>
            </w:r>
            <w:r w:rsidRPr="00DB6F7C">
              <w:rPr>
                <w:spacing w:val="-23"/>
                <w:sz w:val="20"/>
                <w:szCs w:val="20"/>
              </w:rPr>
              <w:t xml:space="preserve"> </w:t>
            </w:r>
            <w:r w:rsidRPr="00DB6F7C">
              <w:rPr>
                <w:sz w:val="20"/>
                <w:szCs w:val="20"/>
              </w:rPr>
              <w:t>cash</w:t>
            </w:r>
            <w:r w:rsidRPr="00DB6F7C">
              <w:rPr>
                <w:spacing w:val="-23"/>
                <w:sz w:val="20"/>
                <w:szCs w:val="20"/>
              </w:rPr>
              <w:t xml:space="preserve"> </w:t>
            </w:r>
            <w:r w:rsidRPr="00DB6F7C">
              <w:rPr>
                <w:sz w:val="20"/>
                <w:szCs w:val="20"/>
              </w:rPr>
              <w:t>and/or</w:t>
            </w:r>
            <w:r w:rsidRPr="00DB6F7C">
              <w:rPr>
                <w:spacing w:val="-23"/>
                <w:sz w:val="20"/>
                <w:szCs w:val="20"/>
              </w:rPr>
              <w:t xml:space="preserve"> </w:t>
            </w:r>
            <w:r w:rsidRPr="00DB6F7C">
              <w:rPr>
                <w:sz w:val="20"/>
                <w:szCs w:val="20"/>
              </w:rPr>
              <w:t>debt</w:t>
            </w:r>
            <w:r w:rsidRPr="00DB6F7C">
              <w:rPr>
                <w:spacing w:val="-23"/>
                <w:sz w:val="20"/>
                <w:szCs w:val="20"/>
              </w:rPr>
              <w:t xml:space="preserve"> </w:t>
            </w:r>
            <w:r w:rsidRPr="00DB6F7C">
              <w:rPr>
                <w:sz w:val="20"/>
                <w:szCs w:val="20"/>
              </w:rPr>
              <w:t>facilities</w:t>
            </w:r>
            <w:r w:rsidRPr="00DB6F7C">
              <w:rPr>
                <w:spacing w:val="-23"/>
                <w:sz w:val="20"/>
                <w:szCs w:val="20"/>
              </w:rPr>
              <w:t xml:space="preserve"> </w:t>
            </w:r>
            <w:r w:rsidRPr="00DB6F7C">
              <w:rPr>
                <w:sz w:val="20"/>
                <w:szCs w:val="20"/>
              </w:rPr>
              <w:t>at</w:t>
            </w:r>
            <w:r w:rsidRPr="00DB6F7C">
              <w:rPr>
                <w:spacing w:val="-23"/>
                <w:sz w:val="20"/>
                <w:szCs w:val="20"/>
              </w:rPr>
              <w:t xml:space="preserve"> </w:t>
            </w:r>
            <w:r w:rsidRPr="00DB6F7C">
              <w:rPr>
                <w:sz w:val="20"/>
                <w:szCs w:val="20"/>
              </w:rPr>
              <w:t>the</w:t>
            </w:r>
            <w:r w:rsidRPr="00DB6F7C">
              <w:rPr>
                <w:spacing w:val="-23"/>
                <w:sz w:val="20"/>
                <w:szCs w:val="20"/>
              </w:rPr>
              <w:t xml:space="preserve"> </w:t>
            </w:r>
            <w:r w:rsidRPr="00DB6F7C">
              <w:rPr>
                <w:sz w:val="20"/>
                <w:szCs w:val="20"/>
              </w:rPr>
              <w:t>asset level.</w:t>
            </w:r>
          </w:p>
          <w:p w14:paraId="6F43DC00" w14:textId="77777777" w:rsidR="005C50F0" w:rsidRPr="00DB6F7C" w:rsidRDefault="00423292" w:rsidP="002C68CC">
            <w:pPr>
              <w:pStyle w:val="TableParagraph"/>
              <w:numPr>
                <w:ilvl w:val="0"/>
                <w:numId w:val="12"/>
              </w:numPr>
              <w:tabs>
                <w:tab w:val="left" w:pos="858"/>
              </w:tabs>
              <w:spacing w:before="120" w:after="120"/>
              <w:ind w:right="112"/>
              <w:rPr>
                <w:sz w:val="20"/>
                <w:szCs w:val="20"/>
              </w:rPr>
            </w:pPr>
            <w:r w:rsidRPr="00DB6F7C">
              <w:rPr>
                <w:sz w:val="20"/>
                <w:szCs w:val="20"/>
              </w:rPr>
              <w:t>ALX discloses debt maturities in its Management Information Report which</w:t>
            </w:r>
            <w:r w:rsidRPr="00DB6F7C">
              <w:rPr>
                <w:spacing w:val="-18"/>
                <w:sz w:val="20"/>
                <w:szCs w:val="20"/>
              </w:rPr>
              <w:t xml:space="preserve"> </w:t>
            </w:r>
            <w:r w:rsidRPr="00DB6F7C">
              <w:rPr>
                <w:sz w:val="20"/>
                <w:szCs w:val="20"/>
              </w:rPr>
              <w:t>is</w:t>
            </w:r>
            <w:r w:rsidRPr="00DB6F7C">
              <w:rPr>
                <w:spacing w:val="-19"/>
                <w:sz w:val="20"/>
                <w:szCs w:val="20"/>
              </w:rPr>
              <w:t xml:space="preserve"> </w:t>
            </w:r>
            <w:r w:rsidRPr="00DB6F7C">
              <w:rPr>
                <w:sz w:val="20"/>
                <w:szCs w:val="20"/>
              </w:rPr>
              <w:t>available</w:t>
            </w:r>
            <w:r w:rsidRPr="00DB6F7C">
              <w:rPr>
                <w:spacing w:val="-19"/>
                <w:sz w:val="20"/>
                <w:szCs w:val="20"/>
              </w:rPr>
              <w:t xml:space="preserve"> </w:t>
            </w:r>
            <w:r w:rsidRPr="00DB6F7C">
              <w:rPr>
                <w:sz w:val="20"/>
                <w:szCs w:val="20"/>
              </w:rPr>
              <w:t>on</w:t>
            </w:r>
            <w:r w:rsidRPr="00DB6F7C">
              <w:rPr>
                <w:spacing w:val="-18"/>
                <w:sz w:val="20"/>
                <w:szCs w:val="20"/>
              </w:rPr>
              <w:t xml:space="preserve"> </w:t>
            </w:r>
            <w:r w:rsidRPr="00DB6F7C">
              <w:rPr>
                <w:sz w:val="20"/>
                <w:szCs w:val="20"/>
              </w:rPr>
              <w:t>the</w:t>
            </w:r>
            <w:r w:rsidRPr="00DB6F7C">
              <w:rPr>
                <w:spacing w:val="-22"/>
                <w:sz w:val="20"/>
                <w:szCs w:val="20"/>
              </w:rPr>
              <w:t xml:space="preserve"> </w:t>
            </w:r>
            <w:r w:rsidRPr="00DB6F7C">
              <w:rPr>
                <w:sz w:val="20"/>
                <w:szCs w:val="20"/>
              </w:rPr>
              <w:t>ALX</w:t>
            </w:r>
            <w:r w:rsidRPr="00DB6F7C">
              <w:rPr>
                <w:spacing w:val="-16"/>
                <w:sz w:val="20"/>
                <w:szCs w:val="20"/>
              </w:rPr>
              <w:t xml:space="preserve"> </w:t>
            </w:r>
            <w:r w:rsidRPr="00DB6F7C">
              <w:rPr>
                <w:sz w:val="20"/>
                <w:szCs w:val="20"/>
              </w:rPr>
              <w:t>Website.</w:t>
            </w:r>
            <w:r w:rsidRPr="00DB6F7C">
              <w:rPr>
                <w:spacing w:val="-19"/>
                <w:sz w:val="20"/>
                <w:szCs w:val="20"/>
              </w:rPr>
              <w:t xml:space="preserve"> </w:t>
            </w:r>
            <w:r w:rsidRPr="00DB6F7C">
              <w:rPr>
                <w:sz w:val="20"/>
                <w:szCs w:val="20"/>
              </w:rPr>
              <w:t>All</w:t>
            </w:r>
            <w:r w:rsidRPr="00DB6F7C">
              <w:rPr>
                <w:spacing w:val="-20"/>
                <w:sz w:val="20"/>
                <w:szCs w:val="20"/>
              </w:rPr>
              <w:t xml:space="preserve"> </w:t>
            </w:r>
            <w:r w:rsidRPr="00DB6F7C">
              <w:rPr>
                <w:sz w:val="20"/>
                <w:szCs w:val="20"/>
              </w:rPr>
              <w:t>asset</w:t>
            </w:r>
            <w:r w:rsidRPr="00DB6F7C">
              <w:rPr>
                <w:spacing w:val="-18"/>
                <w:sz w:val="20"/>
                <w:szCs w:val="20"/>
              </w:rPr>
              <w:t xml:space="preserve"> </w:t>
            </w:r>
            <w:r w:rsidRPr="00DB6F7C">
              <w:rPr>
                <w:sz w:val="20"/>
                <w:szCs w:val="20"/>
              </w:rPr>
              <w:t>level</w:t>
            </w:r>
            <w:r w:rsidRPr="00DB6F7C">
              <w:rPr>
                <w:spacing w:val="-20"/>
                <w:sz w:val="20"/>
                <w:szCs w:val="20"/>
              </w:rPr>
              <w:t xml:space="preserve"> </w:t>
            </w:r>
            <w:r w:rsidRPr="00DB6F7C">
              <w:rPr>
                <w:sz w:val="20"/>
                <w:szCs w:val="20"/>
              </w:rPr>
              <w:t>debt</w:t>
            </w:r>
            <w:r w:rsidRPr="00DB6F7C">
              <w:rPr>
                <w:spacing w:val="-18"/>
                <w:sz w:val="20"/>
                <w:szCs w:val="20"/>
              </w:rPr>
              <w:t xml:space="preserve"> </w:t>
            </w:r>
            <w:r w:rsidRPr="00DB6F7C">
              <w:rPr>
                <w:sz w:val="20"/>
                <w:szCs w:val="20"/>
              </w:rPr>
              <w:t>is</w:t>
            </w:r>
            <w:r w:rsidRPr="00DB6F7C">
              <w:rPr>
                <w:spacing w:val="-19"/>
                <w:sz w:val="20"/>
                <w:szCs w:val="20"/>
              </w:rPr>
              <w:t xml:space="preserve"> </w:t>
            </w:r>
            <w:r w:rsidRPr="00DB6F7C">
              <w:rPr>
                <w:sz w:val="20"/>
                <w:szCs w:val="20"/>
              </w:rPr>
              <w:t>non-recourse</w:t>
            </w:r>
            <w:r w:rsidRPr="00DB6F7C">
              <w:rPr>
                <w:spacing w:val="-19"/>
                <w:sz w:val="20"/>
                <w:szCs w:val="20"/>
              </w:rPr>
              <w:t xml:space="preserve"> </w:t>
            </w:r>
            <w:r w:rsidRPr="00DB6F7C">
              <w:rPr>
                <w:sz w:val="20"/>
                <w:szCs w:val="20"/>
              </w:rPr>
              <w:t>to ALX.</w:t>
            </w:r>
          </w:p>
        </w:tc>
      </w:tr>
      <w:tr w:rsidR="002C68CC" w14:paraId="2DA22365" w14:textId="77777777" w:rsidTr="002C68CC">
        <w:trPr>
          <w:gridBefore w:val="1"/>
          <w:wBefore w:w="14" w:type="dxa"/>
        </w:trPr>
        <w:tc>
          <w:tcPr>
            <w:tcW w:w="6857" w:type="dxa"/>
            <w:gridSpan w:val="2"/>
            <w:tcBorders>
              <w:top w:val="single" w:sz="4" w:space="0" w:color="auto"/>
              <w:bottom w:val="single" w:sz="4" w:space="0" w:color="FFFFFF"/>
            </w:tcBorders>
            <w:shd w:val="clear" w:color="auto" w:fill="DEDEDE"/>
          </w:tcPr>
          <w:p w14:paraId="730080FC" w14:textId="77777777" w:rsidR="002C68CC" w:rsidRPr="00DB6F7C" w:rsidRDefault="002C68CC" w:rsidP="002C68CC">
            <w:pPr>
              <w:pStyle w:val="TableParagraph"/>
              <w:numPr>
                <w:ilvl w:val="0"/>
                <w:numId w:val="11"/>
              </w:numPr>
              <w:tabs>
                <w:tab w:val="left" w:pos="468"/>
              </w:tabs>
              <w:spacing w:before="120" w:after="120"/>
              <w:ind w:right="2563"/>
              <w:rPr>
                <w:sz w:val="20"/>
                <w:szCs w:val="20"/>
              </w:rPr>
            </w:pPr>
            <w:r w:rsidRPr="00DB6F7C">
              <w:rPr>
                <w:sz w:val="20"/>
                <w:szCs w:val="20"/>
              </w:rPr>
              <w:t>Foreign</w:t>
            </w:r>
            <w:r w:rsidRPr="00DB6F7C">
              <w:rPr>
                <w:spacing w:val="-11"/>
                <w:sz w:val="20"/>
                <w:szCs w:val="20"/>
              </w:rPr>
              <w:t xml:space="preserve"> </w:t>
            </w:r>
            <w:r w:rsidRPr="00DB6F7C">
              <w:rPr>
                <w:sz w:val="20"/>
                <w:szCs w:val="20"/>
              </w:rPr>
              <w:t>exchange</w:t>
            </w:r>
            <w:r w:rsidRPr="00DB6F7C">
              <w:rPr>
                <w:spacing w:val="-12"/>
                <w:sz w:val="20"/>
                <w:szCs w:val="20"/>
              </w:rPr>
              <w:t xml:space="preserve"> </w:t>
            </w:r>
            <w:r w:rsidRPr="00DB6F7C">
              <w:rPr>
                <w:sz w:val="20"/>
                <w:szCs w:val="20"/>
              </w:rPr>
              <w:t>and</w:t>
            </w:r>
            <w:r w:rsidRPr="00DB6F7C">
              <w:rPr>
                <w:spacing w:val="-11"/>
                <w:sz w:val="20"/>
                <w:szCs w:val="20"/>
              </w:rPr>
              <w:t xml:space="preserve"> </w:t>
            </w:r>
            <w:r w:rsidRPr="00DB6F7C">
              <w:rPr>
                <w:sz w:val="20"/>
                <w:szCs w:val="20"/>
              </w:rPr>
              <w:t>interest</w:t>
            </w:r>
            <w:r w:rsidRPr="00DB6F7C">
              <w:rPr>
                <w:spacing w:val="-11"/>
                <w:sz w:val="20"/>
                <w:szCs w:val="20"/>
              </w:rPr>
              <w:t xml:space="preserve"> </w:t>
            </w:r>
            <w:r w:rsidRPr="00DB6F7C">
              <w:rPr>
                <w:sz w:val="20"/>
                <w:szCs w:val="20"/>
              </w:rPr>
              <w:t>rate</w:t>
            </w:r>
            <w:r w:rsidRPr="00DB6F7C">
              <w:rPr>
                <w:spacing w:val="-12"/>
                <w:sz w:val="20"/>
                <w:szCs w:val="20"/>
              </w:rPr>
              <w:t xml:space="preserve"> </w:t>
            </w:r>
            <w:r w:rsidRPr="00DB6F7C">
              <w:rPr>
                <w:sz w:val="20"/>
                <w:szCs w:val="20"/>
              </w:rPr>
              <w:t>hedging</w:t>
            </w:r>
          </w:p>
        </w:tc>
        <w:tc>
          <w:tcPr>
            <w:tcW w:w="7573" w:type="dxa"/>
            <w:gridSpan w:val="6"/>
            <w:tcBorders>
              <w:top w:val="single" w:sz="4" w:space="0" w:color="auto"/>
              <w:bottom w:val="single" w:sz="4" w:space="0" w:color="FFFFFF"/>
            </w:tcBorders>
            <w:shd w:val="clear" w:color="auto" w:fill="DEDEDE"/>
          </w:tcPr>
          <w:p w14:paraId="756137AF" w14:textId="77777777" w:rsidR="002C68CC" w:rsidRPr="00DB6F7C" w:rsidRDefault="002C68CC" w:rsidP="002C68CC">
            <w:pPr>
              <w:pStyle w:val="TableParagraph"/>
              <w:spacing w:before="120" w:after="120"/>
              <w:rPr>
                <w:sz w:val="20"/>
                <w:szCs w:val="20"/>
              </w:rPr>
            </w:pPr>
          </w:p>
        </w:tc>
      </w:tr>
      <w:tr w:rsidR="005C50F0" w14:paraId="2886FEC1" w14:textId="77777777" w:rsidTr="002C68CC">
        <w:trPr>
          <w:gridBefore w:val="1"/>
          <w:wBefore w:w="14" w:type="dxa"/>
        </w:trPr>
        <w:tc>
          <w:tcPr>
            <w:tcW w:w="6857" w:type="dxa"/>
            <w:gridSpan w:val="2"/>
            <w:tcBorders>
              <w:top w:val="single" w:sz="4" w:space="0" w:color="FFFFFF"/>
              <w:bottom w:val="single" w:sz="4" w:space="0" w:color="auto"/>
            </w:tcBorders>
            <w:shd w:val="clear" w:color="auto" w:fill="DEDEDE"/>
          </w:tcPr>
          <w:p w14:paraId="4034A60B" w14:textId="77777777" w:rsidR="005C50F0" w:rsidRPr="00DB6F7C" w:rsidRDefault="00423292" w:rsidP="002C68CC">
            <w:pPr>
              <w:pStyle w:val="TableParagraph"/>
              <w:tabs>
                <w:tab w:val="left" w:pos="468"/>
              </w:tabs>
              <w:spacing w:before="120" w:after="120"/>
              <w:ind w:left="468" w:right="2563"/>
              <w:rPr>
                <w:sz w:val="20"/>
                <w:szCs w:val="20"/>
              </w:rPr>
            </w:pPr>
            <w:r w:rsidRPr="00DB6F7C">
              <w:rPr>
                <w:sz w:val="20"/>
                <w:szCs w:val="20"/>
              </w:rPr>
              <w:t>Disclose</w:t>
            </w:r>
          </w:p>
          <w:p w14:paraId="3ED2D15B" w14:textId="77777777" w:rsidR="005C50F0" w:rsidRPr="00DB6F7C" w:rsidRDefault="00423292" w:rsidP="002C68CC">
            <w:pPr>
              <w:pStyle w:val="TableParagraph"/>
              <w:numPr>
                <w:ilvl w:val="1"/>
                <w:numId w:val="11"/>
              </w:numPr>
              <w:tabs>
                <w:tab w:val="left" w:pos="827"/>
                <w:tab w:val="left" w:pos="828"/>
              </w:tabs>
              <w:spacing w:before="120" w:after="120"/>
              <w:ind w:right="166"/>
              <w:rPr>
                <w:sz w:val="20"/>
                <w:szCs w:val="20"/>
              </w:rPr>
            </w:pPr>
            <w:r w:rsidRPr="00DB6F7C">
              <w:rPr>
                <w:sz w:val="20"/>
                <w:szCs w:val="20"/>
              </w:rPr>
              <w:t>Any</w:t>
            </w:r>
            <w:r w:rsidRPr="00DB6F7C">
              <w:rPr>
                <w:spacing w:val="-24"/>
                <w:sz w:val="20"/>
                <w:szCs w:val="20"/>
              </w:rPr>
              <w:t xml:space="preserve"> </w:t>
            </w:r>
            <w:r w:rsidRPr="00DB6F7C">
              <w:rPr>
                <w:sz w:val="20"/>
                <w:szCs w:val="20"/>
              </w:rPr>
              <w:t>current</w:t>
            </w:r>
            <w:r w:rsidRPr="00DB6F7C">
              <w:rPr>
                <w:spacing w:val="-23"/>
                <w:sz w:val="20"/>
                <w:szCs w:val="20"/>
              </w:rPr>
              <w:t xml:space="preserve"> </w:t>
            </w:r>
            <w:r w:rsidRPr="00DB6F7C">
              <w:rPr>
                <w:sz w:val="20"/>
                <w:szCs w:val="20"/>
              </w:rPr>
              <w:t>foreign</w:t>
            </w:r>
            <w:r w:rsidRPr="00DB6F7C">
              <w:rPr>
                <w:spacing w:val="-23"/>
                <w:sz w:val="20"/>
                <w:szCs w:val="20"/>
              </w:rPr>
              <w:t xml:space="preserve"> </w:t>
            </w:r>
            <w:r w:rsidRPr="00DB6F7C">
              <w:rPr>
                <w:sz w:val="20"/>
                <w:szCs w:val="20"/>
              </w:rPr>
              <w:t>exchange</w:t>
            </w:r>
            <w:r w:rsidRPr="00DB6F7C">
              <w:rPr>
                <w:spacing w:val="-23"/>
                <w:sz w:val="20"/>
                <w:szCs w:val="20"/>
              </w:rPr>
              <w:t xml:space="preserve"> </w:t>
            </w:r>
            <w:r w:rsidRPr="00DB6F7C">
              <w:rPr>
                <w:sz w:val="20"/>
                <w:szCs w:val="20"/>
              </w:rPr>
              <w:t>and</w:t>
            </w:r>
            <w:r w:rsidRPr="00DB6F7C">
              <w:rPr>
                <w:spacing w:val="-23"/>
                <w:sz w:val="20"/>
                <w:szCs w:val="20"/>
              </w:rPr>
              <w:t xml:space="preserve"> </w:t>
            </w:r>
            <w:r w:rsidRPr="00DB6F7C">
              <w:rPr>
                <w:sz w:val="20"/>
                <w:szCs w:val="20"/>
              </w:rPr>
              <w:t>interest</w:t>
            </w:r>
            <w:r w:rsidRPr="00DB6F7C">
              <w:rPr>
                <w:spacing w:val="-23"/>
                <w:sz w:val="20"/>
                <w:szCs w:val="20"/>
              </w:rPr>
              <w:t xml:space="preserve"> </w:t>
            </w:r>
            <w:r w:rsidRPr="00DB6F7C">
              <w:rPr>
                <w:sz w:val="20"/>
                <w:szCs w:val="20"/>
              </w:rPr>
              <w:t>rate</w:t>
            </w:r>
            <w:r w:rsidRPr="00DB6F7C">
              <w:rPr>
                <w:spacing w:val="-23"/>
                <w:sz w:val="20"/>
                <w:szCs w:val="20"/>
              </w:rPr>
              <w:t xml:space="preserve"> </w:t>
            </w:r>
            <w:r w:rsidRPr="00DB6F7C">
              <w:rPr>
                <w:sz w:val="20"/>
                <w:szCs w:val="20"/>
              </w:rPr>
              <w:t>hedging</w:t>
            </w:r>
            <w:r w:rsidRPr="00DB6F7C">
              <w:rPr>
                <w:spacing w:val="-23"/>
                <w:sz w:val="20"/>
                <w:szCs w:val="20"/>
              </w:rPr>
              <w:t xml:space="preserve"> </w:t>
            </w:r>
            <w:r w:rsidRPr="00DB6F7C">
              <w:rPr>
                <w:sz w:val="20"/>
                <w:szCs w:val="20"/>
              </w:rPr>
              <w:t>policy</w:t>
            </w:r>
            <w:r w:rsidRPr="00DB6F7C">
              <w:rPr>
                <w:spacing w:val="-24"/>
                <w:sz w:val="20"/>
                <w:szCs w:val="20"/>
              </w:rPr>
              <w:t xml:space="preserve"> </w:t>
            </w:r>
            <w:r w:rsidRPr="00DB6F7C">
              <w:rPr>
                <w:sz w:val="20"/>
                <w:szCs w:val="20"/>
              </w:rPr>
              <w:t>for</w:t>
            </w:r>
            <w:r w:rsidRPr="00DB6F7C">
              <w:rPr>
                <w:spacing w:val="-23"/>
                <w:sz w:val="20"/>
                <w:szCs w:val="20"/>
              </w:rPr>
              <w:t xml:space="preserve"> </w:t>
            </w:r>
            <w:r w:rsidRPr="00DB6F7C">
              <w:rPr>
                <w:sz w:val="20"/>
                <w:szCs w:val="20"/>
              </w:rPr>
              <w:t>the entity;</w:t>
            </w:r>
            <w:r w:rsidRPr="00DB6F7C">
              <w:rPr>
                <w:spacing w:val="-2"/>
                <w:sz w:val="20"/>
                <w:szCs w:val="20"/>
              </w:rPr>
              <w:t xml:space="preserve"> </w:t>
            </w:r>
            <w:r w:rsidRPr="00DB6F7C">
              <w:rPr>
                <w:sz w:val="20"/>
                <w:szCs w:val="20"/>
              </w:rPr>
              <w:t>and</w:t>
            </w:r>
          </w:p>
          <w:p w14:paraId="38B67656" w14:textId="77777777" w:rsidR="005C50F0" w:rsidRPr="00DB6F7C" w:rsidRDefault="00423292" w:rsidP="002C68CC">
            <w:pPr>
              <w:pStyle w:val="TableParagraph"/>
              <w:numPr>
                <w:ilvl w:val="1"/>
                <w:numId w:val="11"/>
              </w:numPr>
              <w:tabs>
                <w:tab w:val="left" w:pos="828"/>
              </w:tabs>
              <w:spacing w:before="120" w:after="120"/>
              <w:ind w:right="389"/>
              <w:rPr>
                <w:sz w:val="20"/>
                <w:szCs w:val="20"/>
              </w:rPr>
            </w:pPr>
            <w:r w:rsidRPr="00DB6F7C">
              <w:rPr>
                <w:sz w:val="20"/>
                <w:szCs w:val="20"/>
              </w:rPr>
              <w:t>Whether</w:t>
            </w:r>
            <w:r w:rsidRPr="00DB6F7C">
              <w:rPr>
                <w:spacing w:val="-29"/>
                <w:sz w:val="20"/>
                <w:szCs w:val="20"/>
              </w:rPr>
              <w:t xml:space="preserve"> </w:t>
            </w:r>
            <w:r w:rsidRPr="00DB6F7C">
              <w:rPr>
                <w:sz w:val="20"/>
                <w:szCs w:val="20"/>
              </w:rPr>
              <w:t>the</w:t>
            </w:r>
            <w:r w:rsidRPr="00DB6F7C">
              <w:rPr>
                <w:spacing w:val="-29"/>
                <w:sz w:val="20"/>
                <w:szCs w:val="20"/>
              </w:rPr>
              <w:t xml:space="preserve"> </w:t>
            </w:r>
            <w:r w:rsidRPr="00DB6F7C">
              <w:rPr>
                <w:sz w:val="20"/>
                <w:szCs w:val="20"/>
              </w:rPr>
              <w:t>entity’s</w:t>
            </w:r>
            <w:r w:rsidRPr="00DB6F7C">
              <w:rPr>
                <w:spacing w:val="-29"/>
                <w:sz w:val="20"/>
                <w:szCs w:val="20"/>
              </w:rPr>
              <w:t xml:space="preserve"> </w:t>
            </w:r>
            <w:r w:rsidRPr="00DB6F7C">
              <w:rPr>
                <w:sz w:val="20"/>
                <w:szCs w:val="20"/>
              </w:rPr>
              <w:t>foreign</w:t>
            </w:r>
            <w:r w:rsidRPr="00DB6F7C">
              <w:rPr>
                <w:spacing w:val="-28"/>
                <w:sz w:val="20"/>
                <w:szCs w:val="20"/>
              </w:rPr>
              <w:t xml:space="preserve"> </w:t>
            </w:r>
            <w:r w:rsidRPr="00DB6F7C">
              <w:rPr>
                <w:sz w:val="20"/>
                <w:szCs w:val="20"/>
              </w:rPr>
              <w:t>exchange</w:t>
            </w:r>
            <w:r w:rsidRPr="00DB6F7C">
              <w:rPr>
                <w:spacing w:val="-29"/>
                <w:sz w:val="20"/>
                <w:szCs w:val="20"/>
              </w:rPr>
              <w:t xml:space="preserve"> </w:t>
            </w:r>
            <w:r w:rsidRPr="00DB6F7C">
              <w:rPr>
                <w:sz w:val="20"/>
                <w:szCs w:val="20"/>
              </w:rPr>
              <w:t>and/or</w:t>
            </w:r>
            <w:r w:rsidRPr="00DB6F7C">
              <w:rPr>
                <w:spacing w:val="-29"/>
                <w:sz w:val="20"/>
                <w:szCs w:val="20"/>
              </w:rPr>
              <w:t xml:space="preserve"> </w:t>
            </w:r>
            <w:r w:rsidRPr="00DB6F7C">
              <w:rPr>
                <w:sz w:val="20"/>
                <w:szCs w:val="20"/>
              </w:rPr>
              <w:t>variable</w:t>
            </w:r>
            <w:r w:rsidRPr="00DB6F7C">
              <w:rPr>
                <w:spacing w:val="-29"/>
                <w:sz w:val="20"/>
                <w:szCs w:val="20"/>
              </w:rPr>
              <w:t xml:space="preserve"> </w:t>
            </w:r>
            <w:r w:rsidRPr="00DB6F7C">
              <w:rPr>
                <w:sz w:val="20"/>
                <w:szCs w:val="20"/>
              </w:rPr>
              <w:t>interest</w:t>
            </w:r>
            <w:r w:rsidRPr="00DB6F7C">
              <w:rPr>
                <w:spacing w:val="-28"/>
                <w:sz w:val="20"/>
                <w:szCs w:val="20"/>
              </w:rPr>
              <w:t xml:space="preserve"> </w:t>
            </w:r>
            <w:r w:rsidRPr="00DB6F7C">
              <w:rPr>
                <w:sz w:val="20"/>
                <w:szCs w:val="20"/>
              </w:rPr>
              <w:t>rate exposure conforms with its foreign exchange and interest rate hedging</w:t>
            </w:r>
            <w:r w:rsidRPr="00DB6F7C">
              <w:rPr>
                <w:spacing w:val="-2"/>
                <w:sz w:val="20"/>
                <w:szCs w:val="20"/>
              </w:rPr>
              <w:t xml:space="preserve"> </w:t>
            </w:r>
            <w:r w:rsidRPr="00DB6F7C">
              <w:rPr>
                <w:sz w:val="20"/>
                <w:szCs w:val="20"/>
              </w:rPr>
              <w:t>policy.</w:t>
            </w:r>
          </w:p>
        </w:tc>
        <w:tc>
          <w:tcPr>
            <w:tcW w:w="7573" w:type="dxa"/>
            <w:gridSpan w:val="6"/>
            <w:tcBorders>
              <w:top w:val="single" w:sz="4" w:space="0" w:color="FFFFFF"/>
              <w:bottom w:val="single" w:sz="4" w:space="0" w:color="auto"/>
            </w:tcBorders>
            <w:shd w:val="clear" w:color="auto" w:fill="DEDEDE"/>
          </w:tcPr>
          <w:p w14:paraId="4AE698C2" w14:textId="77777777" w:rsidR="005C50F0" w:rsidRPr="00DB6F7C" w:rsidRDefault="00423292" w:rsidP="002C68CC">
            <w:pPr>
              <w:pStyle w:val="TableParagraph"/>
              <w:spacing w:before="120" w:after="120"/>
              <w:ind w:left="162" w:right="336"/>
              <w:rPr>
                <w:sz w:val="20"/>
                <w:szCs w:val="20"/>
              </w:rPr>
            </w:pPr>
            <w:r w:rsidRPr="00DB6F7C">
              <w:rPr>
                <w:sz w:val="20"/>
                <w:szCs w:val="20"/>
              </w:rPr>
              <w:t>ALX’s policy is not to hedge the value of its overseas investments or its forecast distribution</w:t>
            </w:r>
            <w:r w:rsidRPr="00DB6F7C">
              <w:rPr>
                <w:spacing w:val="-22"/>
                <w:sz w:val="20"/>
                <w:szCs w:val="20"/>
              </w:rPr>
              <w:t xml:space="preserve"> </w:t>
            </w:r>
            <w:r w:rsidRPr="00DB6F7C">
              <w:rPr>
                <w:sz w:val="20"/>
                <w:szCs w:val="20"/>
              </w:rPr>
              <w:t>stream.</w:t>
            </w:r>
            <w:r w:rsidRPr="00DB6F7C">
              <w:rPr>
                <w:spacing w:val="-22"/>
                <w:sz w:val="20"/>
                <w:szCs w:val="20"/>
              </w:rPr>
              <w:t xml:space="preserve"> </w:t>
            </w:r>
            <w:r w:rsidRPr="00DB6F7C">
              <w:rPr>
                <w:sz w:val="20"/>
                <w:szCs w:val="20"/>
              </w:rPr>
              <w:t>In</w:t>
            </w:r>
            <w:r w:rsidRPr="00DB6F7C">
              <w:rPr>
                <w:spacing w:val="-22"/>
                <w:sz w:val="20"/>
                <w:szCs w:val="20"/>
              </w:rPr>
              <w:t xml:space="preserve"> </w:t>
            </w:r>
            <w:r w:rsidRPr="00DB6F7C">
              <w:rPr>
                <w:sz w:val="20"/>
                <w:szCs w:val="20"/>
              </w:rPr>
              <w:t>relation</w:t>
            </w:r>
            <w:r w:rsidRPr="00DB6F7C">
              <w:rPr>
                <w:spacing w:val="-22"/>
                <w:sz w:val="20"/>
                <w:szCs w:val="20"/>
              </w:rPr>
              <w:t xml:space="preserve"> </w:t>
            </w:r>
            <w:r w:rsidRPr="00DB6F7C">
              <w:rPr>
                <w:sz w:val="20"/>
                <w:szCs w:val="20"/>
              </w:rPr>
              <w:t>to</w:t>
            </w:r>
            <w:r w:rsidRPr="00DB6F7C">
              <w:rPr>
                <w:spacing w:val="-22"/>
                <w:sz w:val="20"/>
                <w:szCs w:val="20"/>
              </w:rPr>
              <w:t xml:space="preserve"> </w:t>
            </w:r>
            <w:r w:rsidRPr="00DB6F7C">
              <w:rPr>
                <w:sz w:val="20"/>
                <w:szCs w:val="20"/>
              </w:rPr>
              <w:t>interest</w:t>
            </w:r>
            <w:r w:rsidRPr="00DB6F7C">
              <w:rPr>
                <w:spacing w:val="-22"/>
                <w:sz w:val="20"/>
                <w:szCs w:val="20"/>
              </w:rPr>
              <w:t xml:space="preserve"> </w:t>
            </w:r>
            <w:r w:rsidRPr="00DB6F7C">
              <w:rPr>
                <w:sz w:val="20"/>
                <w:szCs w:val="20"/>
              </w:rPr>
              <w:t>rates,</w:t>
            </w:r>
            <w:r w:rsidRPr="00DB6F7C">
              <w:rPr>
                <w:spacing w:val="-22"/>
                <w:sz w:val="20"/>
                <w:szCs w:val="20"/>
              </w:rPr>
              <w:t xml:space="preserve"> </w:t>
            </w:r>
            <w:r w:rsidRPr="00DB6F7C">
              <w:rPr>
                <w:sz w:val="20"/>
                <w:szCs w:val="20"/>
              </w:rPr>
              <w:t>each</w:t>
            </w:r>
            <w:r w:rsidRPr="00DB6F7C">
              <w:rPr>
                <w:spacing w:val="-22"/>
                <w:sz w:val="20"/>
                <w:szCs w:val="20"/>
              </w:rPr>
              <w:t xml:space="preserve"> </w:t>
            </w:r>
            <w:r w:rsidRPr="00DB6F7C">
              <w:rPr>
                <w:sz w:val="20"/>
                <w:szCs w:val="20"/>
              </w:rPr>
              <w:t>asset</w:t>
            </w:r>
            <w:r w:rsidRPr="00DB6F7C">
              <w:rPr>
                <w:spacing w:val="-22"/>
                <w:sz w:val="20"/>
                <w:szCs w:val="20"/>
              </w:rPr>
              <w:t xml:space="preserve"> </w:t>
            </w:r>
            <w:r w:rsidRPr="00DB6F7C">
              <w:rPr>
                <w:sz w:val="20"/>
                <w:szCs w:val="20"/>
              </w:rPr>
              <w:t>has</w:t>
            </w:r>
            <w:r w:rsidRPr="00DB6F7C">
              <w:rPr>
                <w:spacing w:val="-22"/>
                <w:sz w:val="20"/>
                <w:szCs w:val="20"/>
              </w:rPr>
              <w:t xml:space="preserve"> </w:t>
            </w:r>
            <w:r w:rsidRPr="00DB6F7C">
              <w:rPr>
                <w:sz w:val="20"/>
                <w:szCs w:val="20"/>
              </w:rPr>
              <w:t>its</w:t>
            </w:r>
            <w:r w:rsidRPr="00DB6F7C">
              <w:rPr>
                <w:spacing w:val="-22"/>
                <w:sz w:val="20"/>
                <w:szCs w:val="20"/>
              </w:rPr>
              <w:t xml:space="preserve"> </w:t>
            </w:r>
            <w:r w:rsidRPr="00DB6F7C">
              <w:rPr>
                <w:sz w:val="20"/>
                <w:szCs w:val="20"/>
              </w:rPr>
              <w:t>own</w:t>
            </w:r>
            <w:r w:rsidRPr="00DB6F7C">
              <w:rPr>
                <w:spacing w:val="-22"/>
                <w:sz w:val="20"/>
                <w:szCs w:val="20"/>
              </w:rPr>
              <w:t xml:space="preserve"> </w:t>
            </w:r>
            <w:r w:rsidRPr="00DB6F7C">
              <w:rPr>
                <w:sz w:val="20"/>
                <w:szCs w:val="20"/>
              </w:rPr>
              <w:t>interest</w:t>
            </w:r>
            <w:r w:rsidRPr="00DB6F7C">
              <w:rPr>
                <w:spacing w:val="-22"/>
                <w:sz w:val="20"/>
                <w:szCs w:val="20"/>
              </w:rPr>
              <w:t xml:space="preserve"> </w:t>
            </w:r>
            <w:r w:rsidRPr="00DB6F7C">
              <w:rPr>
                <w:sz w:val="20"/>
                <w:szCs w:val="20"/>
              </w:rPr>
              <w:t>rate hedging</w:t>
            </w:r>
            <w:r w:rsidRPr="00DB6F7C">
              <w:rPr>
                <w:spacing w:val="-9"/>
                <w:sz w:val="20"/>
                <w:szCs w:val="20"/>
              </w:rPr>
              <w:t xml:space="preserve"> </w:t>
            </w:r>
            <w:r w:rsidRPr="00DB6F7C">
              <w:rPr>
                <w:sz w:val="20"/>
                <w:szCs w:val="20"/>
              </w:rPr>
              <w:t>policy</w:t>
            </w:r>
            <w:r w:rsidRPr="00DB6F7C">
              <w:rPr>
                <w:spacing w:val="-9"/>
                <w:sz w:val="20"/>
                <w:szCs w:val="20"/>
              </w:rPr>
              <w:t xml:space="preserve"> </w:t>
            </w:r>
            <w:r w:rsidRPr="00DB6F7C">
              <w:rPr>
                <w:sz w:val="20"/>
                <w:szCs w:val="20"/>
              </w:rPr>
              <w:t>which</w:t>
            </w:r>
            <w:r w:rsidRPr="00DB6F7C">
              <w:rPr>
                <w:spacing w:val="-8"/>
                <w:sz w:val="20"/>
                <w:szCs w:val="20"/>
              </w:rPr>
              <w:t xml:space="preserve"> </w:t>
            </w:r>
            <w:r w:rsidRPr="00DB6F7C">
              <w:rPr>
                <w:sz w:val="20"/>
                <w:szCs w:val="20"/>
              </w:rPr>
              <w:t>is</w:t>
            </w:r>
            <w:r w:rsidRPr="00DB6F7C">
              <w:rPr>
                <w:spacing w:val="-9"/>
                <w:sz w:val="20"/>
                <w:szCs w:val="20"/>
              </w:rPr>
              <w:t xml:space="preserve"> </w:t>
            </w:r>
            <w:r w:rsidRPr="00DB6F7C">
              <w:rPr>
                <w:sz w:val="20"/>
                <w:szCs w:val="20"/>
              </w:rPr>
              <w:t>generally</w:t>
            </w:r>
            <w:r w:rsidRPr="00DB6F7C">
              <w:rPr>
                <w:spacing w:val="-9"/>
                <w:sz w:val="20"/>
                <w:szCs w:val="20"/>
              </w:rPr>
              <w:t xml:space="preserve"> </w:t>
            </w:r>
            <w:r w:rsidRPr="00DB6F7C">
              <w:rPr>
                <w:sz w:val="20"/>
                <w:szCs w:val="20"/>
              </w:rPr>
              <w:t>aligned</w:t>
            </w:r>
            <w:r w:rsidRPr="00DB6F7C">
              <w:rPr>
                <w:spacing w:val="-8"/>
                <w:sz w:val="20"/>
                <w:szCs w:val="20"/>
              </w:rPr>
              <w:t xml:space="preserve"> </w:t>
            </w:r>
            <w:r w:rsidRPr="00DB6F7C">
              <w:rPr>
                <w:sz w:val="20"/>
                <w:szCs w:val="20"/>
              </w:rPr>
              <w:t>to</w:t>
            </w:r>
            <w:r w:rsidRPr="00DB6F7C">
              <w:rPr>
                <w:spacing w:val="-9"/>
                <w:sz w:val="20"/>
                <w:szCs w:val="20"/>
              </w:rPr>
              <w:t xml:space="preserve"> </w:t>
            </w:r>
            <w:r w:rsidRPr="00DB6F7C">
              <w:rPr>
                <w:sz w:val="20"/>
                <w:szCs w:val="20"/>
              </w:rPr>
              <w:t>the</w:t>
            </w:r>
            <w:r w:rsidRPr="00DB6F7C">
              <w:rPr>
                <w:spacing w:val="-9"/>
                <w:sz w:val="20"/>
                <w:szCs w:val="20"/>
              </w:rPr>
              <w:t xml:space="preserve"> </w:t>
            </w:r>
            <w:r w:rsidRPr="00DB6F7C">
              <w:rPr>
                <w:sz w:val="20"/>
                <w:szCs w:val="20"/>
              </w:rPr>
              <w:t>asset</w:t>
            </w:r>
            <w:r w:rsidRPr="00DB6F7C">
              <w:rPr>
                <w:spacing w:val="-8"/>
                <w:sz w:val="20"/>
                <w:szCs w:val="20"/>
              </w:rPr>
              <w:t xml:space="preserve"> </w:t>
            </w:r>
            <w:r w:rsidRPr="00DB6F7C">
              <w:rPr>
                <w:sz w:val="20"/>
                <w:szCs w:val="20"/>
              </w:rPr>
              <w:t>debt</w:t>
            </w:r>
            <w:r w:rsidRPr="00DB6F7C">
              <w:rPr>
                <w:spacing w:val="-8"/>
                <w:sz w:val="20"/>
                <w:szCs w:val="20"/>
              </w:rPr>
              <w:t xml:space="preserve"> </w:t>
            </w:r>
            <w:r w:rsidRPr="00DB6F7C">
              <w:rPr>
                <w:sz w:val="20"/>
                <w:szCs w:val="20"/>
              </w:rPr>
              <w:t>documents.</w:t>
            </w:r>
          </w:p>
          <w:p w14:paraId="0B7F2A50" w14:textId="77777777" w:rsidR="005C50F0" w:rsidRPr="00DB6F7C" w:rsidRDefault="00423292" w:rsidP="002C68CC">
            <w:pPr>
              <w:pStyle w:val="TableParagraph"/>
              <w:spacing w:before="120" w:after="120"/>
              <w:ind w:left="162"/>
              <w:rPr>
                <w:sz w:val="20"/>
                <w:szCs w:val="20"/>
              </w:rPr>
            </w:pPr>
            <w:r w:rsidRPr="00DB6F7C">
              <w:rPr>
                <w:sz w:val="20"/>
                <w:szCs w:val="20"/>
              </w:rPr>
              <w:t>ALX’s</w:t>
            </w:r>
            <w:r w:rsidRPr="00DB6F7C">
              <w:rPr>
                <w:spacing w:val="-28"/>
                <w:sz w:val="20"/>
                <w:szCs w:val="20"/>
              </w:rPr>
              <w:t xml:space="preserve"> </w:t>
            </w:r>
            <w:r w:rsidRPr="00DB6F7C">
              <w:rPr>
                <w:sz w:val="20"/>
                <w:szCs w:val="20"/>
              </w:rPr>
              <w:t>foreign</w:t>
            </w:r>
            <w:r w:rsidRPr="00DB6F7C">
              <w:rPr>
                <w:spacing w:val="-27"/>
                <w:sz w:val="20"/>
                <w:szCs w:val="20"/>
              </w:rPr>
              <w:t xml:space="preserve"> </w:t>
            </w:r>
            <w:r w:rsidRPr="00DB6F7C">
              <w:rPr>
                <w:sz w:val="20"/>
                <w:szCs w:val="20"/>
              </w:rPr>
              <w:t>exchange</w:t>
            </w:r>
            <w:r w:rsidRPr="00DB6F7C">
              <w:rPr>
                <w:spacing w:val="-28"/>
                <w:sz w:val="20"/>
                <w:szCs w:val="20"/>
              </w:rPr>
              <w:t xml:space="preserve"> </w:t>
            </w:r>
            <w:r w:rsidRPr="00DB6F7C">
              <w:rPr>
                <w:sz w:val="20"/>
                <w:szCs w:val="20"/>
              </w:rPr>
              <w:t>and/or</w:t>
            </w:r>
            <w:r w:rsidRPr="00DB6F7C">
              <w:rPr>
                <w:spacing w:val="-28"/>
                <w:sz w:val="20"/>
                <w:szCs w:val="20"/>
              </w:rPr>
              <w:t xml:space="preserve"> </w:t>
            </w:r>
            <w:r w:rsidRPr="00DB6F7C">
              <w:rPr>
                <w:sz w:val="20"/>
                <w:szCs w:val="20"/>
              </w:rPr>
              <w:t>variable</w:t>
            </w:r>
            <w:r w:rsidRPr="00DB6F7C">
              <w:rPr>
                <w:spacing w:val="-28"/>
                <w:sz w:val="20"/>
                <w:szCs w:val="20"/>
              </w:rPr>
              <w:t xml:space="preserve"> </w:t>
            </w:r>
            <w:r w:rsidRPr="00DB6F7C">
              <w:rPr>
                <w:sz w:val="20"/>
                <w:szCs w:val="20"/>
              </w:rPr>
              <w:t>interest</w:t>
            </w:r>
            <w:r w:rsidRPr="00DB6F7C">
              <w:rPr>
                <w:spacing w:val="-27"/>
                <w:sz w:val="20"/>
                <w:szCs w:val="20"/>
              </w:rPr>
              <w:t xml:space="preserve"> </w:t>
            </w:r>
            <w:r w:rsidRPr="00DB6F7C">
              <w:rPr>
                <w:sz w:val="20"/>
                <w:szCs w:val="20"/>
              </w:rPr>
              <w:t>rate</w:t>
            </w:r>
            <w:r w:rsidRPr="00DB6F7C">
              <w:rPr>
                <w:spacing w:val="-28"/>
                <w:sz w:val="20"/>
                <w:szCs w:val="20"/>
              </w:rPr>
              <w:t xml:space="preserve"> </w:t>
            </w:r>
            <w:r w:rsidRPr="00DB6F7C">
              <w:rPr>
                <w:sz w:val="20"/>
                <w:szCs w:val="20"/>
              </w:rPr>
              <w:t>exposure</w:t>
            </w:r>
            <w:r w:rsidRPr="00DB6F7C">
              <w:rPr>
                <w:spacing w:val="-28"/>
                <w:sz w:val="20"/>
                <w:szCs w:val="20"/>
              </w:rPr>
              <w:t xml:space="preserve"> </w:t>
            </w:r>
            <w:r w:rsidRPr="00DB6F7C">
              <w:rPr>
                <w:sz w:val="20"/>
                <w:szCs w:val="20"/>
              </w:rPr>
              <w:t>currently</w:t>
            </w:r>
            <w:r w:rsidRPr="00DB6F7C">
              <w:rPr>
                <w:spacing w:val="-28"/>
                <w:sz w:val="20"/>
                <w:szCs w:val="20"/>
              </w:rPr>
              <w:t xml:space="preserve"> </w:t>
            </w:r>
            <w:r w:rsidRPr="00DB6F7C">
              <w:rPr>
                <w:sz w:val="20"/>
                <w:szCs w:val="20"/>
              </w:rPr>
              <w:t>conforms</w:t>
            </w:r>
            <w:r w:rsidRPr="00DB6F7C">
              <w:rPr>
                <w:spacing w:val="-28"/>
                <w:sz w:val="20"/>
                <w:szCs w:val="20"/>
              </w:rPr>
              <w:t xml:space="preserve"> </w:t>
            </w:r>
            <w:r w:rsidRPr="00DB6F7C">
              <w:rPr>
                <w:sz w:val="20"/>
                <w:szCs w:val="20"/>
              </w:rPr>
              <w:t>to this</w:t>
            </w:r>
            <w:r w:rsidRPr="00DB6F7C">
              <w:rPr>
                <w:spacing w:val="-2"/>
                <w:sz w:val="20"/>
                <w:szCs w:val="20"/>
              </w:rPr>
              <w:t xml:space="preserve"> </w:t>
            </w:r>
            <w:r w:rsidRPr="00DB6F7C">
              <w:rPr>
                <w:sz w:val="20"/>
                <w:szCs w:val="20"/>
              </w:rPr>
              <w:t>policy.</w:t>
            </w:r>
          </w:p>
        </w:tc>
      </w:tr>
      <w:tr w:rsidR="002C68CC" w14:paraId="07A0D95A" w14:textId="77777777" w:rsidTr="002C68CC">
        <w:trPr>
          <w:gridBefore w:val="1"/>
          <w:wBefore w:w="14" w:type="dxa"/>
        </w:trPr>
        <w:tc>
          <w:tcPr>
            <w:tcW w:w="6857" w:type="dxa"/>
            <w:gridSpan w:val="2"/>
            <w:tcBorders>
              <w:top w:val="single" w:sz="4" w:space="0" w:color="auto"/>
            </w:tcBorders>
            <w:shd w:val="clear" w:color="auto" w:fill="DEDEDE"/>
          </w:tcPr>
          <w:p w14:paraId="5DE7F4B9" w14:textId="77777777" w:rsidR="002C68CC" w:rsidRPr="00DB6F7C" w:rsidRDefault="002C68CC" w:rsidP="002C68CC">
            <w:pPr>
              <w:pStyle w:val="TableParagraph"/>
              <w:numPr>
                <w:ilvl w:val="0"/>
                <w:numId w:val="10"/>
              </w:numPr>
              <w:tabs>
                <w:tab w:val="left" w:pos="468"/>
              </w:tabs>
              <w:spacing w:before="120" w:after="120"/>
              <w:ind w:right="4106"/>
              <w:rPr>
                <w:sz w:val="20"/>
                <w:szCs w:val="20"/>
              </w:rPr>
            </w:pPr>
            <w:r w:rsidRPr="00DB6F7C">
              <w:rPr>
                <w:sz w:val="20"/>
                <w:szCs w:val="20"/>
              </w:rPr>
              <w:t>Base</w:t>
            </w:r>
            <w:r w:rsidRPr="00DB6F7C">
              <w:rPr>
                <w:spacing w:val="-16"/>
                <w:sz w:val="20"/>
                <w:szCs w:val="20"/>
              </w:rPr>
              <w:t xml:space="preserve"> </w:t>
            </w:r>
            <w:r w:rsidRPr="00DB6F7C">
              <w:rPr>
                <w:sz w:val="20"/>
                <w:szCs w:val="20"/>
              </w:rPr>
              <w:t>case</w:t>
            </w:r>
            <w:r w:rsidRPr="00DB6F7C">
              <w:rPr>
                <w:spacing w:val="-16"/>
                <w:sz w:val="20"/>
                <w:szCs w:val="20"/>
              </w:rPr>
              <w:t xml:space="preserve"> </w:t>
            </w:r>
            <w:r w:rsidRPr="00DB6F7C">
              <w:rPr>
                <w:sz w:val="20"/>
                <w:szCs w:val="20"/>
              </w:rPr>
              <w:t>financial</w:t>
            </w:r>
            <w:r w:rsidRPr="00DB6F7C">
              <w:rPr>
                <w:spacing w:val="-17"/>
                <w:sz w:val="20"/>
                <w:szCs w:val="20"/>
              </w:rPr>
              <w:t xml:space="preserve"> </w:t>
            </w:r>
            <w:r w:rsidRPr="00DB6F7C">
              <w:rPr>
                <w:sz w:val="20"/>
                <w:szCs w:val="20"/>
              </w:rPr>
              <w:t>model</w:t>
            </w:r>
          </w:p>
        </w:tc>
        <w:tc>
          <w:tcPr>
            <w:tcW w:w="7573" w:type="dxa"/>
            <w:gridSpan w:val="6"/>
            <w:tcBorders>
              <w:top w:val="single" w:sz="4" w:space="0" w:color="auto"/>
            </w:tcBorders>
            <w:shd w:val="clear" w:color="auto" w:fill="DEDEDE"/>
          </w:tcPr>
          <w:p w14:paraId="26A44968" w14:textId="77777777" w:rsidR="002C68CC" w:rsidRPr="00DB6F7C" w:rsidRDefault="002C68CC" w:rsidP="002C68CC">
            <w:pPr>
              <w:pStyle w:val="TableParagraph"/>
              <w:spacing w:before="120" w:after="120"/>
              <w:rPr>
                <w:sz w:val="20"/>
                <w:szCs w:val="20"/>
              </w:rPr>
            </w:pPr>
          </w:p>
        </w:tc>
      </w:tr>
      <w:tr w:rsidR="005C50F0" w14:paraId="79849210" w14:textId="77777777" w:rsidTr="00DB6F7C">
        <w:trPr>
          <w:gridBefore w:val="1"/>
          <w:wBefore w:w="14" w:type="dxa"/>
        </w:trPr>
        <w:tc>
          <w:tcPr>
            <w:tcW w:w="6857" w:type="dxa"/>
            <w:gridSpan w:val="2"/>
            <w:shd w:val="clear" w:color="auto" w:fill="DEDEDE"/>
          </w:tcPr>
          <w:p w14:paraId="40BEF882" w14:textId="77777777" w:rsidR="005C50F0" w:rsidRPr="00DB6F7C" w:rsidRDefault="00423292" w:rsidP="002C68CC">
            <w:pPr>
              <w:pStyle w:val="TableParagraph"/>
              <w:tabs>
                <w:tab w:val="left" w:pos="468"/>
              </w:tabs>
              <w:spacing w:before="120" w:after="120"/>
              <w:ind w:left="468" w:right="4106"/>
              <w:rPr>
                <w:sz w:val="20"/>
                <w:szCs w:val="20"/>
              </w:rPr>
            </w:pPr>
            <w:r w:rsidRPr="00DB6F7C">
              <w:rPr>
                <w:sz w:val="20"/>
                <w:szCs w:val="20"/>
              </w:rPr>
              <w:t>Disclose</w:t>
            </w:r>
          </w:p>
          <w:p w14:paraId="79507082" w14:textId="77777777" w:rsidR="005C50F0" w:rsidRPr="00DB6F7C" w:rsidRDefault="00423292" w:rsidP="002C68CC">
            <w:pPr>
              <w:pStyle w:val="TableParagraph"/>
              <w:numPr>
                <w:ilvl w:val="1"/>
                <w:numId w:val="10"/>
              </w:numPr>
              <w:tabs>
                <w:tab w:val="left" w:pos="827"/>
                <w:tab w:val="left" w:pos="828"/>
              </w:tabs>
              <w:spacing w:before="120" w:after="120"/>
              <w:ind w:right="532"/>
              <w:rPr>
                <w:sz w:val="20"/>
                <w:szCs w:val="20"/>
              </w:rPr>
            </w:pPr>
            <w:r w:rsidRPr="00DB6F7C">
              <w:rPr>
                <w:sz w:val="20"/>
                <w:szCs w:val="20"/>
              </w:rPr>
              <w:lastRenderedPageBreak/>
              <w:t>For</w:t>
            </w:r>
            <w:r w:rsidRPr="00DB6F7C">
              <w:rPr>
                <w:spacing w:val="-30"/>
                <w:sz w:val="20"/>
                <w:szCs w:val="20"/>
              </w:rPr>
              <w:t xml:space="preserve"> </w:t>
            </w:r>
            <w:r w:rsidRPr="00DB6F7C">
              <w:rPr>
                <w:sz w:val="20"/>
                <w:szCs w:val="20"/>
              </w:rPr>
              <w:t>acquisitions</w:t>
            </w:r>
            <w:r w:rsidRPr="00DB6F7C">
              <w:rPr>
                <w:spacing w:val="-30"/>
                <w:sz w:val="20"/>
                <w:szCs w:val="20"/>
              </w:rPr>
              <w:t xml:space="preserve"> </w:t>
            </w:r>
            <w:r w:rsidRPr="00DB6F7C">
              <w:rPr>
                <w:sz w:val="20"/>
                <w:szCs w:val="20"/>
              </w:rPr>
              <w:t>of</w:t>
            </w:r>
            <w:r w:rsidRPr="00DB6F7C">
              <w:rPr>
                <w:spacing w:val="-31"/>
                <w:sz w:val="20"/>
                <w:szCs w:val="20"/>
              </w:rPr>
              <w:t xml:space="preserve"> </w:t>
            </w:r>
            <w:r w:rsidRPr="00DB6F7C">
              <w:rPr>
                <w:sz w:val="20"/>
                <w:szCs w:val="20"/>
              </w:rPr>
              <w:t>a</w:t>
            </w:r>
            <w:r w:rsidRPr="00DB6F7C">
              <w:rPr>
                <w:spacing w:val="-30"/>
                <w:sz w:val="20"/>
                <w:szCs w:val="20"/>
              </w:rPr>
              <w:t xml:space="preserve"> </w:t>
            </w:r>
            <w:r w:rsidRPr="00DB6F7C">
              <w:rPr>
                <w:sz w:val="20"/>
                <w:szCs w:val="20"/>
              </w:rPr>
              <w:t>significant</w:t>
            </w:r>
            <w:r w:rsidRPr="00DB6F7C">
              <w:rPr>
                <w:spacing w:val="-30"/>
                <w:sz w:val="20"/>
                <w:szCs w:val="20"/>
              </w:rPr>
              <w:t xml:space="preserve"> </w:t>
            </w:r>
            <w:r w:rsidRPr="00DB6F7C">
              <w:rPr>
                <w:sz w:val="20"/>
                <w:szCs w:val="20"/>
              </w:rPr>
              <w:t>infrastructure</w:t>
            </w:r>
            <w:r w:rsidRPr="00DB6F7C">
              <w:rPr>
                <w:spacing w:val="-30"/>
                <w:sz w:val="20"/>
                <w:szCs w:val="20"/>
              </w:rPr>
              <w:t xml:space="preserve"> </w:t>
            </w:r>
            <w:r w:rsidRPr="00DB6F7C">
              <w:rPr>
                <w:sz w:val="20"/>
                <w:szCs w:val="20"/>
              </w:rPr>
              <w:t>asset,</w:t>
            </w:r>
            <w:r w:rsidRPr="00DB6F7C">
              <w:rPr>
                <w:spacing w:val="-30"/>
                <w:sz w:val="20"/>
                <w:szCs w:val="20"/>
              </w:rPr>
              <w:t xml:space="preserve"> </w:t>
            </w:r>
            <w:r w:rsidRPr="00DB6F7C">
              <w:rPr>
                <w:sz w:val="20"/>
                <w:szCs w:val="20"/>
              </w:rPr>
              <w:t>the</w:t>
            </w:r>
            <w:r w:rsidRPr="00DB6F7C">
              <w:rPr>
                <w:spacing w:val="-30"/>
                <w:sz w:val="20"/>
                <w:szCs w:val="20"/>
              </w:rPr>
              <w:t xml:space="preserve"> </w:t>
            </w:r>
            <w:r w:rsidRPr="00DB6F7C">
              <w:rPr>
                <w:sz w:val="20"/>
                <w:szCs w:val="20"/>
              </w:rPr>
              <w:t>following details</w:t>
            </w:r>
            <w:r w:rsidRPr="00DB6F7C">
              <w:rPr>
                <w:spacing w:val="-17"/>
                <w:sz w:val="20"/>
                <w:szCs w:val="20"/>
              </w:rPr>
              <w:t xml:space="preserve"> </w:t>
            </w:r>
            <w:r w:rsidRPr="00DB6F7C">
              <w:rPr>
                <w:sz w:val="20"/>
                <w:szCs w:val="20"/>
              </w:rPr>
              <w:t>of</w:t>
            </w:r>
            <w:r w:rsidRPr="00DB6F7C">
              <w:rPr>
                <w:spacing w:val="-18"/>
                <w:sz w:val="20"/>
                <w:szCs w:val="20"/>
              </w:rPr>
              <w:t xml:space="preserve"> </w:t>
            </w:r>
            <w:r w:rsidRPr="00DB6F7C">
              <w:rPr>
                <w:sz w:val="20"/>
                <w:szCs w:val="20"/>
              </w:rPr>
              <w:t>an</w:t>
            </w:r>
            <w:r w:rsidRPr="00DB6F7C">
              <w:rPr>
                <w:spacing w:val="-16"/>
                <w:sz w:val="20"/>
                <w:szCs w:val="20"/>
              </w:rPr>
              <w:t xml:space="preserve"> </w:t>
            </w:r>
            <w:r w:rsidRPr="00DB6F7C">
              <w:rPr>
                <w:sz w:val="20"/>
                <w:szCs w:val="20"/>
              </w:rPr>
              <w:t>infrastructure</w:t>
            </w:r>
            <w:r w:rsidRPr="00DB6F7C">
              <w:rPr>
                <w:spacing w:val="-17"/>
                <w:sz w:val="20"/>
                <w:szCs w:val="20"/>
              </w:rPr>
              <w:t xml:space="preserve"> </w:t>
            </w:r>
            <w:r w:rsidRPr="00DB6F7C">
              <w:rPr>
                <w:sz w:val="20"/>
                <w:szCs w:val="20"/>
              </w:rPr>
              <w:t>entity’s</w:t>
            </w:r>
            <w:r w:rsidRPr="00DB6F7C">
              <w:rPr>
                <w:spacing w:val="-17"/>
                <w:sz w:val="20"/>
                <w:szCs w:val="20"/>
              </w:rPr>
              <w:t xml:space="preserve"> </w:t>
            </w:r>
            <w:r w:rsidRPr="00DB6F7C">
              <w:rPr>
                <w:sz w:val="20"/>
                <w:szCs w:val="20"/>
              </w:rPr>
              <w:t>base</w:t>
            </w:r>
            <w:r w:rsidRPr="00DB6F7C">
              <w:rPr>
                <w:spacing w:val="-17"/>
                <w:sz w:val="20"/>
                <w:szCs w:val="20"/>
              </w:rPr>
              <w:t xml:space="preserve"> </w:t>
            </w:r>
            <w:r w:rsidRPr="00DB6F7C">
              <w:rPr>
                <w:sz w:val="20"/>
                <w:szCs w:val="20"/>
              </w:rPr>
              <w:t>case</w:t>
            </w:r>
            <w:r w:rsidRPr="00DB6F7C">
              <w:rPr>
                <w:spacing w:val="-17"/>
                <w:sz w:val="20"/>
                <w:szCs w:val="20"/>
              </w:rPr>
              <w:t xml:space="preserve"> </w:t>
            </w:r>
            <w:r w:rsidRPr="00DB6F7C">
              <w:rPr>
                <w:sz w:val="20"/>
                <w:szCs w:val="20"/>
              </w:rPr>
              <w:t>financial</w:t>
            </w:r>
            <w:r w:rsidRPr="00DB6F7C">
              <w:rPr>
                <w:spacing w:val="-18"/>
                <w:sz w:val="20"/>
                <w:szCs w:val="20"/>
              </w:rPr>
              <w:t xml:space="preserve"> </w:t>
            </w:r>
            <w:r w:rsidRPr="00DB6F7C">
              <w:rPr>
                <w:sz w:val="20"/>
                <w:szCs w:val="20"/>
              </w:rPr>
              <w:t>model:</w:t>
            </w:r>
          </w:p>
          <w:p w14:paraId="1DF930E7" w14:textId="77777777" w:rsidR="005C50F0" w:rsidRPr="00DB6F7C" w:rsidRDefault="00423292" w:rsidP="002C68CC">
            <w:pPr>
              <w:pStyle w:val="TableParagraph"/>
              <w:numPr>
                <w:ilvl w:val="2"/>
                <w:numId w:val="10"/>
              </w:numPr>
              <w:tabs>
                <w:tab w:val="left" w:pos="1547"/>
                <w:tab w:val="left" w:pos="1549"/>
              </w:tabs>
              <w:spacing w:before="120" w:after="120"/>
              <w:rPr>
                <w:sz w:val="20"/>
                <w:szCs w:val="20"/>
              </w:rPr>
            </w:pPr>
            <w:r w:rsidRPr="00DB6F7C">
              <w:rPr>
                <w:sz w:val="20"/>
                <w:szCs w:val="20"/>
              </w:rPr>
              <w:t>Key</w:t>
            </w:r>
            <w:r w:rsidRPr="00DB6F7C">
              <w:rPr>
                <w:spacing w:val="-9"/>
                <w:sz w:val="20"/>
                <w:szCs w:val="20"/>
              </w:rPr>
              <w:t xml:space="preserve"> </w:t>
            </w:r>
            <w:r w:rsidRPr="00DB6F7C">
              <w:rPr>
                <w:sz w:val="20"/>
                <w:szCs w:val="20"/>
              </w:rPr>
              <w:t>assumptions</w:t>
            </w:r>
            <w:r w:rsidRPr="00DB6F7C">
              <w:rPr>
                <w:spacing w:val="-8"/>
                <w:sz w:val="20"/>
                <w:szCs w:val="20"/>
              </w:rPr>
              <w:t xml:space="preserve"> </w:t>
            </w:r>
            <w:r w:rsidRPr="00DB6F7C">
              <w:rPr>
                <w:sz w:val="20"/>
                <w:szCs w:val="20"/>
              </w:rPr>
              <w:t>and</w:t>
            </w:r>
            <w:r w:rsidRPr="00DB6F7C">
              <w:rPr>
                <w:spacing w:val="-7"/>
                <w:sz w:val="20"/>
                <w:szCs w:val="20"/>
              </w:rPr>
              <w:t xml:space="preserve"> </w:t>
            </w:r>
            <w:r w:rsidRPr="00DB6F7C">
              <w:rPr>
                <w:sz w:val="20"/>
                <w:szCs w:val="20"/>
              </w:rPr>
              <w:t>source</w:t>
            </w:r>
            <w:r w:rsidRPr="00DB6F7C">
              <w:rPr>
                <w:spacing w:val="-8"/>
                <w:sz w:val="20"/>
                <w:szCs w:val="20"/>
              </w:rPr>
              <w:t xml:space="preserve"> </w:t>
            </w:r>
            <w:r w:rsidRPr="00DB6F7C">
              <w:rPr>
                <w:sz w:val="20"/>
                <w:szCs w:val="20"/>
              </w:rPr>
              <w:t>of</w:t>
            </w:r>
            <w:r w:rsidRPr="00DB6F7C">
              <w:rPr>
                <w:spacing w:val="-9"/>
                <w:sz w:val="20"/>
                <w:szCs w:val="20"/>
              </w:rPr>
              <w:t xml:space="preserve"> </w:t>
            </w:r>
            <w:r w:rsidRPr="00DB6F7C">
              <w:rPr>
                <w:sz w:val="20"/>
                <w:szCs w:val="20"/>
              </w:rPr>
              <w:t>those</w:t>
            </w:r>
            <w:r w:rsidRPr="00DB6F7C">
              <w:rPr>
                <w:spacing w:val="-8"/>
                <w:sz w:val="20"/>
                <w:szCs w:val="20"/>
              </w:rPr>
              <w:t xml:space="preserve"> </w:t>
            </w:r>
            <w:r w:rsidRPr="00DB6F7C">
              <w:rPr>
                <w:sz w:val="20"/>
                <w:szCs w:val="20"/>
              </w:rPr>
              <w:t>assumptions;</w:t>
            </w:r>
          </w:p>
          <w:p w14:paraId="7BD5C330" w14:textId="77777777" w:rsidR="005C50F0" w:rsidRPr="00DB6F7C" w:rsidRDefault="00423292" w:rsidP="002C68CC">
            <w:pPr>
              <w:pStyle w:val="TableParagraph"/>
              <w:numPr>
                <w:ilvl w:val="2"/>
                <w:numId w:val="10"/>
              </w:numPr>
              <w:tabs>
                <w:tab w:val="left" w:pos="1547"/>
                <w:tab w:val="left" w:pos="1549"/>
              </w:tabs>
              <w:spacing w:before="120" w:after="120"/>
              <w:ind w:right="475"/>
              <w:rPr>
                <w:sz w:val="20"/>
                <w:szCs w:val="20"/>
              </w:rPr>
            </w:pPr>
            <w:r w:rsidRPr="00DB6F7C">
              <w:rPr>
                <w:sz w:val="20"/>
                <w:szCs w:val="20"/>
              </w:rPr>
              <w:t>A</w:t>
            </w:r>
            <w:r w:rsidRPr="00DB6F7C">
              <w:rPr>
                <w:spacing w:val="-16"/>
                <w:sz w:val="20"/>
                <w:szCs w:val="20"/>
              </w:rPr>
              <w:t xml:space="preserve"> </w:t>
            </w:r>
            <w:r w:rsidRPr="00DB6F7C">
              <w:rPr>
                <w:sz w:val="20"/>
                <w:szCs w:val="20"/>
              </w:rPr>
              <w:t>confirmation</w:t>
            </w:r>
            <w:r w:rsidRPr="00DB6F7C">
              <w:rPr>
                <w:spacing w:val="-15"/>
                <w:sz w:val="20"/>
                <w:szCs w:val="20"/>
              </w:rPr>
              <w:t xml:space="preserve"> </w:t>
            </w:r>
            <w:r w:rsidRPr="00DB6F7C">
              <w:rPr>
                <w:sz w:val="20"/>
                <w:szCs w:val="20"/>
              </w:rPr>
              <w:t>by</w:t>
            </w:r>
            <w:r w:rsidRPr="00DB6F7C">
              <w:rPr>
                <w:spacing w:val="-16"/>
                <w:sz w:val="20"/>
                <w:szCs w:val="20"/>
              </w:rPr>
              <w:t xml:space="preserve"> </w:t>
            </w:r>
            <w:r w:rsidRPr="00DB6F7C">
              <w:rPr>
                <w:sz w:val="20"/>
                <w:szCs w:val="20"/>
              </w:rPr>
              <w:t>the</w:t>
            </w:r>
            <w:r w:rsidRPr="00DB6F7C">
              <w:rPr>
                <w:spacing w:val="-16"/>
                <w:sz w:val="20"/>
                <w:szCs w:val="20"/>
              </w:rPr>
              <w:t xml:space="preserve"> </w:t>
            </w:r>
            <w:r w:rsidRPr="00DB6F7C">
              <w:rPr>
                <w:sz w:val="20"/>
                <w:szCs w:val="20"/>
              </w:rPr>
              <w:t>directors</w:t>
            </w:r>
            <w:r w:rsidRPr="00DB6F7C">
              <w:rPr>
                <w:spacing w:val="-16"/>
                <w:sz w:val="20"/>
                <w:szCs w:val="20"/>
              </w:rPr>
              <w:t xml:space="preserve"> </w:t>
            </w:r>
            <w:r w:rsidRPr="00DB6F7C">
              <w:rPr>
                <w:sz w:val="20"/>
                <w:szCs w:val="20"/>
              </w:rPr>
              <w:t>as</w:t>
            </w:r>
            <w:r w:rsidRPr="00DB6F7C">
              <w:rPr>
                <w:spacing w:val="-16"/>
                <w:sz w:val="20"/>
                <w:szCs w:val="20"/>
              </w:rPr>
              <w:t xml:space="preserve"> </w:t>
            </w:r>
            <w:r w:rsidRPr="00DB6F7C">
              <w:rPr>
                <w:sz w:val="20"/>
                <w:szCs w:val="20"/>
              </w:rPr>
              <w:t>to</w:t>
            </w:r>
            <w:r w:rsidRPr="00DB6F7C">
              <w:rPr>
                <w:spacing w:val="-16"/>
                <w:sz w:val="20"/>
                <w:szCs w:val="20"/>
              </w:rPr>
              <w:t xml:space="preserve"> </w:t>
            </w:r>
            <w:proofErr w:type="gramStart"/>
            <w:r w:rsidRPr="00DB6F7C">
              <w:rPr>
                <w:sz w:val="20"/>
                <w:szCs w:val="20"/>
              </w:rPr>
              <w:t>whether</w:t>
            </w:r>
            <w:r w:rsidRPr="00DB6F7C">
              <w:rPr>
                <w:spacing w:val="-16"/>
                <w:sz w:val="20"/>
                <w:szCs w:val="20"/>
              </w:rPr>
              <w:t xml:space="preserve"> </w:t>
            </w:r>
            <w:r w:rsidRPr="00DB6F7C">
              <w:rPr>
                <w:sz w:val="20"/>
                <w:szCs w:val="20"/>
              </w:rPr>
              <w:t>or</w:t>
            </w:r>
            <w:r w:rsidRPr="00DB6F7C">
              <w:rPr>
                <w:spacing w:val="-16"/>
                <w:sz w:val="20"/>
                <w:szCs w:val="20"/>
              </w:rPr>
              <w:t xml:space="preserve"> </w:t>
            </w:r>
            <w:r w:rsidRPr="00DB6F7C">
              <w:rPr>
                <w:sz w:val="20"/>
                <w:szCs w:val="20"/>
              </w:rPr>
              <w:t>not</w:t>
            </w:r>
            <w:proofErr w:type="gramEnd"/>
            <w:r w:rsidRPr="00DB6F7C">
              <w:rPr>
                <w:spacing w:val="-15"/>
                <w:sz w:val="20"/>
                <w:szCs w:val="20"/>
              </w:rPr>
              <w:t xml:space="preserve"> </w:t>
            </w:r>
            <w:r w:rsidRPr="00DB6F7C">
              <w:rPr>
                <w:sz w:val="20"/>
                <w:szCs w:val="20"/>
              </w:rPr>
              <w:t>they consider that the assumptions are</w:t>
            </w:r>
            <w:r w:rsidRPr="00DB6F7C">
              <w:rPr>
                <w:spacing w:val="-39"/>
                <w:sz w:val="20"/>
                <w:szCs w:val="20"/>
              </w:rPr>
              <w:t xml:space="preserve"> </w:t>
            </w:r>
            <w:r w:rsidRPr="00DB6F7C">
              <w:rPr>
                <w:sz w:val="20"/>
                <w:szCs w:val="20"/>
              </w:rPr>
              <w:t>reasonable;</w:t>
            </w:r>
          </w:p>
          <w:p w14:paraId="52AE0E42" w14:textId="77777777" w:rsidR="005C50F0" w:rsidRPr="00DB6F7C" w:rsidRDefault="00423292" w:rsidP="002C68CC">
            <w:pPr>
              <w:pStyle w:val="TableParagraph"/>
              <w:numPr>
                <w:ilvl w:val="2"/>
                <w:numId w:val="10"/>
              </w:numPr>
              <w:tabs>
                <w:tab w:val="left" w:pos="1547"/>
                <w:tab w:val="left" w:pos="1549"/>
              </w:tabs>
              <w:spacing w:before="120" w:after="120"/>
              <w:ind w:right="160"/>
              <w:rPr>
                <w:sz w:val="20"/>
                <w:szCs w:val="20"/>
              </w:rPr>
            </w:pPr>
            <w:r w:rsidRPr="00DB6F7C">
              <w:rPr>
                <w:sz w:val="20"/>
                <w:szCs w:val="20"/>
              </w:rPr>
              <w:t>Any process the directors undertook to satisfy themselves that</w:t>
            </w:r>
            <w:r w:rsidRPr="00DB6F7C">
              <w:rPr>
                <w:spacing w:val="-24"/>
                <w:sz w:val="20"/>
                <w:szCs w:val="20"/>
              </w:rPr>
              <w:t xml:space="preserve"> </w:t>
            </w:r>
            <w:r w:rsidRPr="00DB6F7C">
              <w:rPr>
                <w:sz w:val="20"/>
                <w:szCs w:val="20"/>
              </w:rPr>
              <w:t>the</w:t>
            </w:r>
            <w:r w:rsidRPr="00DB6F7C">
              <w:rPr>
                <w:spacing w:val="-24"/>
                <w:sz w:val="20"/>
                <w:szCs w:val="20"/>
              </w:rPr>
              <w:t xml:space="preserve"> </w:t>
            </w:r>
            <w:r w:rsidRPr="00DB6F7C">
              <w:rPr>
                <w:sz w:val="20"/>
                <w:szCs w:val="20"/>
              </w:rPr>
              <w:t>assumptions</w:t>
            </w:r>
            <w:r w:rsidRPr="00DB6F7C">
              <w:rPr>
                <w:spacing w:val="-24"/>
                <w:sz w:val="20"/>
                <w:szCs w:val="20"/>
              </w:rPr>
              <w:t xml:space="preserve"> </w:t>
            </w:r>
            <w:r w:rsidRPr="00DB6F7C">
              <w:rPr>
                <w:sz w:val="20"/>
                <w:szCs w:val="20"/>
              </w:rPr>
              <w:t>were</w:t>
            </w:r>
            <w:r w:rsidRPr="00DB6F7C">
              <w:rPr>
                <w:spacing w:val="-24"/>
                <w:sz w:val="20"/>
                <w:szCs w:val="20"/>
              </w:rPr>
              <w:t xml:space="preserve"> </w:t>
            </w:r>
            <w:r w:rsidRPr="00DB6F7C">
              <w:rPr>
                <w:sz w:val="20"/>
                <w:szCs w:val="20"/>
              </w:rPr>
              <w:t>reasonable,</w:t>
            </w:r>
            <w:r w:rsidRPr="00DB6F7C">
              <w:rPr>
                <w:spacing w:val="-24"/>
                <w:sz w:val="20"/>
                <w:szCs w:val="20"/>
              </w:rPr>
              <w:t xml:space="preserve"> </w:t>
            </w:r>
            <w:r w:rsidRPr="00DB6F7C">
              <w:rPr>
                <w:sz w:val="20"/>
                <w:szCs w:val="20"/>
              </w:rPr>
              <w:t>including</w:t>
            </w:r>
            <w:r w:rsidRPr="00DB6F7C">
              <w:rPr>
                <w:spacing w:val="-24"/>
                <w:sz w:val="20"/>
                <w:szCs w:val="20"/>
              </w:rPr>
              <w:t xml:space="preserve"> </w:t>
            </w:r>
            <w:r w:rsidRPr="00DB6F7C">
              <w:rPr>
                <w:sz w:val="20"/>
                <w:szCs w:val="20"/>
              </w:rPr>
              <w:t>if</w:t>
            </w:r>
            <w:r w:rsidRPr="00DB6F7C">
              <w:rPr>
                <w:spacing w:val="-25"/>
                <w:sz w:val="20"/>
                <w:szCs w:val="20"/>
              </w:rPr>
              <w:t xml:space="preserve"> </w:t>
            </w:r>
            <w:r w:rsidRPr="00DB6F7C">
              <w:rPr>
                <w:sz w:val="20"/>
                <w:szCs w:val="20"/>
              </w:rPr>
              <w:t>an</w:t>
            </w:r>
            <w:r w:rsidRPr="00DB6F7C">
              <w:rPr>
                <w:spacing w:val="-24"/>
                <w:sz w:val="20"/>
                <w:szCs w:val="20"/>
              </w:rPr>
              <w:t xml:space="preserve"> </w:t>
            </w:r>
            <w:r w:rsidRPr="00DB6F7C">
              <w:rPr>
                <w:sz w:val="20"/>
                <w:szCs w:val="20"/>
              </w:rPr>
              <w:t>expert provided an opinion on the model, and if so, provide a summary of that expert</w:t>
            </w:r>
            <w:r w:rsidRPr="00DB6F7C">
              <w:rPr>
                <w:spacing w:val="-12"/>
                <w:sz w:val="20"/>
                <w:szCs w:val="20"/>
              </w:rPr>
              <w:t xml:space="preserve"> </w:t>
            </w:r>
            <w:r w:rsidRPr="00DB6F7C">
              <w:rPr>
                <w:sz w:val="20"/>
                <w:szCs w:val="20"/>
              </w:rPr>
              <w:t>opinion;</w:t>
            </w:r>
          </w:p>
          <w:p w14:paraId="7A65E3B2" w14:textId="77777777" w:rsidR="005C50F0" w:rsidRPr="00DB6F7C" w:rsidRDefault="00423292" w:rsidP="002C68CC">
            <w:pPr>
              <w:pStyle w:val="TableParagraph"/>
              <w:numPr>
                <w:ilvl w:val="2"/>
                <w:numId w:val="10"/>
              </w:numPr>
              <w:tabs>
                <w:tab w:val="left" w:pos="1547"/>
                <w:tab w:val="left" w:pos="1549"/>
              </w:tabs>
              <w:spacing w:before="120" w:after="120"/>
              <w:ind w:right="199"/>
              <w:rPr>
                <w:sz w:val="20"/>
                <w:szCs w:val="20"/>
              </w:rPr>
            </w:pPr>
            <w:r w:rsidRPr="00DB6F7C">
              <w:rPr>
                <w:sz w:val="20"/>
                <w:szCs w:val="20"/>
              </w:rPr>
              <w:t>The agreed upon procedures check that the assurance practitioner</w:t>
            </w:r>
            <w:r w:rsidRPr="00DB6F7C">
              <w:rPr>
                <w:spacing w:val="-29"/>
                <w:sz w:val="20"/>
                <w:szCs w:val="20"/>
              </w:rPr>
              <w:t xml:space="preserve"> </w:t>
            </w:r>
            <w:r w:rsidRPr="00DB6F7C">
              <w:rPr>
                <w:sz w:val="20"/>
                <w:szCs w:val="20"/>
              </w:rPr>
              <w:t>has</w:t>
            </w:r>
            <w:r w:rsidRPr="00DB6F7C">
              <w:rPr>
                <w:spacing w:val="-29"/>
                <w:sz w:val="20"/>
                <w:szCs w:val="20"/>
              </w:rPr>
              <w:t xml:space="preserve"> </w:t>
            </w:r>
            <w:r w:rsidRPr="00DB6F7C">
              <w:rPr>
                <w:sz w:val="20"/>
                <w:szCs w:val="20"/>
              </w:rPr>
              <w:t>performed</w:t>
            </w:r>
            <w:r w:rsidRPr="00DB6F7C">
              <w:rPr>
                <w:spacing w:val="-28"/>
                <w:sz w:val="20"/>
                <w:szCs w:val="20"/>
              </w:rPr>
              <w:t xml:space="preserve"> </w:t>
            </w:r>
            <w:r w:rsidRPr="00DB6F7C">
              <w:rPr>
                <w:sz w:val="20"/>
                <w:szCs w:val="20"/>
              </w:rPr>
              <w:t>to</w:t>
            </w:r>
            <w:r w:rsidRPr="00DB6F7C">
              <w:rPr>
                <w:spacing w:val="-29"/>
                <w:sz w:val="20"/>
                <w:szCs w:val="20"/>
              </w:rPr>
              <w:t xml:space="preserve"> </w:t>
            </w:r>
            <w:r w:rsidRPr="00DB6F7C">
              <w:rPr>
                <w:sz w:val="20"/>
                <w:szCs w:val="20"/>
              </w:rPr>
              <w:t>review</w:t>
            </w:r>
            <w:r w:rsidRPr="00DB6F7C">
              <w:rPr>
                <w:spacing w:val="-29"/>
                <w:sz w:val="20"/>
                <w:szCs w:val="20"/>
              </w:rPr>
              <w:t xml:space="preserve"> </w:t>
            </w:r>
            <w:r w:rsidRPr="00DB6F7C">
              <w:rPr>
                <w:sz w:val="20"/>
                <w:szCs w:val="20"/>
              </w:rPr>
              <w:t>the</w:t>
            </w:r>
            <w:r w:rsidRPr="00DB6F7C">
              <w:rPr>
                <w:spacing w:val="-29"/>
                <w:sz w:val="20"/>
                <w:szCs w:val="20"/>
              </w:rPr>
              <w:t xml:space="preserve"> </w:t>
            </w:r>
            <w:r w:rsidRPr="00DB6F7C">
              <w:rPr>
                <w:sz w:val="20"/>
                <w:szCs w:val="20"/>
              </w:rPr>
              <w:t>base-case</w:t>
            </w:r>
            <w:r w:rsidRPr="00DB6F7C">
              <w:rPr>
                <w:spacing w:val="-29"/>
                <w:sz w:val="20"/>
                <w:szCs w:val="20"/>
              </w:rPr>
              <w:t xml:space="preserve"> </w:t>
            </w:r>
            <w:r w:rsidRPr="00DB6F7C">
              <w:rPr>
                <w:sz w:val="20"/>
                <w:szCs w:val="20"/>
              </w:rPr>
              <w:t>financial model (as per benchmark 6) and any findings which are materially</w:t>
            </w:r>
            <w:r w:rsidRPr="00DB6F7C">
              <w:rPr>
                <w:spacing w:val="-11"/>
                <w:sz w:val="20"/>
                <w:szCs w:val="20"/>
              </w:rPr>
              <w:t xml:space="preserve"> </w:t>
            </w:r>
            <w:r w:rsidRPr="00DB6F7C">
              <w:rPr>
                <w:sz w:val="20"/>
                <w:szCs w:val="20"/>
              </w:rPr>
              <w:t>relevant</w:t>
            </w:r>
            <w:r w:rsidRPr="00DB6F7C">
              <w:rPr>
                <w:spacing w:val="-9"/>
                <w:sz w:val="20"/>
                <w:szCs w:val="20"/>
              </w:rPr>
              <w:t xml:space="preserve"> </w:t>
            </w:r>
            <w:r w:rsidRPr="00DB6F7C">
              <w:rPr>
                <w:sz w:val="20"/>
                <w:szCs w:val="20"/>
              </w:rPr>
              <w:t>to</w:t>
            </w:r>
            <w:r w:rsidRPr="00DB6F7C">
              <w:rPr>
                <w:spacing w:val="-10"/>
                <w:sz w:val="20"/>
                <w:szCs w:val="20"/>
              </w:rPr>
              <w:t xml:space="preserve"> </w:t>
            </w:r>
            <w:r w:rsidRPr="00DB6F7C">
              <w:rPr>
                <w:sz w:val="20"/>
                <w:szCs w:val="20"/>
              </w:rPr>
              <w:t>the</w:t>
            </w:r>
            <w:r w:rsidRPr="00DB6F7C">
              <w:rPr>
                <w:spacing w:val="-10"/>
                <w:sz w:val="20"/>
                <w:szCs w:val="20"/>
              </w:rPr>
              <w:t xml:space="preserve"> </w:t>
            </w:r>
            <w:r w:rsidRPr="00DB6F7C">
              <w:rPr>
                <w:sz w:val="20"/>
                <w:szCs w:val="20"/>
              </w:rPr>
              <w:t>investment</w:t>
            </w:r>
            <w:r w:rsidRPr="00DB6F7C">
              <w:rPr>
                <w:spacing w:val="-9"/>
                <w:sz w:val="20"/>
                <w:szCs w:val="20"/>
              </w:rPr>
              <w:t xml:space="preserve"> </w:t>
            </w:r>
            <w:r w:rsidRPr="00DB6F7C">
              <w:rPr>
                <w:sz w:val="20"/>
                <w:szCs w:val="20"/>
              </w:rPr>
              <w:t>decision;</w:t>
            </w:r>
            <w:r w:rsidRPr="00DB6F7C">
              <w:rPr>
                <w:spacing w:val="-10"/>
                <w:sz w:val="20"/>
                <w:szCs w:val="20"/>
              </w:rPr>
              <w:t xml:space="preserve"> </w:t>
            </w:r>
            <w:r w:rsidRPr="00DB6F7C">
              <w:rPr>
                <w:sz w:val="20"/>
                <w:szCs w:val="20"/>
              </w:rPr>
              <w:t>and</w:t>
            </w:r>
          </w:p>
          <w:p w14:paraId="31DD2F2F" w14:textId="77777777" w:rsidR="005C50F0" w:rsidRPr="00DB6F7C" w:rsidRDefault="00423292" w:rsidP="002C68CC">
            <w:pPr>
              <w:pStyle w:val="TableParagraph"/>
              <w:numPr>
                <w:ilvl w:val="2"/>
                <w:numId w:val="10"/>
              </w:numPr>
              <w:tabs>
                <w:tab w:val="left" w:pos="1547"/>
                <w:tab w:val="left" w:pos="1549"/>
              </w:tabs>
              <w:spacing w:before="120" w:after="120"/>
              <w:rPr>
                <w:sz w:val="20"/>
                <w:szCs w:val="20"/>
              </w:rPr>
            </w:pPr>
            <w:r w:rsidRPr="00DB6F7C">
              <w:rPr>
                <w:sz w:val="20"/>
                <w:szCs w:val="20"/>
              </w:rPr>
              <w:t>Any</w:t>
            </w:r>
            <w:r w:rsidRPr="00DB6F7C">
              <w:rPr>
                <w:spacing w:val="-14"/>
                <w:sz w:val="20"/>
                <w:szCs w:val="20"/>
              </w:rPr>
              <w:t xml:space="preserve"> </w:t>
            </w:r>
            <w:r w:rsidRPr="00DB6F7C">
              <w:rPr>
                <w:sz w:val="20"/>
                <w:szCs w:val="20"/>
              </w:rPr>
              <w:t>conflicts</w:t>
            </w:r>
            <w:r w:rsidRPr="00DB6F7C">
              <w:rPr>
                <w:spacing w:val="-13"/>
                <w:sz w:val="20"/>
                <w:szCs w:val="20"/>
              </w:rPr>
              <w:t xml:space="preserve"> </w:t>
            </w:r>
            <w:r w:rsidRPr="00DB6F7C">
              <w:rPr>
                <w:sz w:val="20"/>
                <w:szCs w:val="20"/>
              </w:rPr>
              <w:t>of</w:t>
            </w:r>
            <w:r w:rsidRPr="00DB6F7C">
              <w:rPr>
                <w:spacing w:val="-14"/>
                <w:sz w:val="20"/>
                <w:szCs w:val="20"/>
              </w:rPr>
              <w:t xml:space="preserve"> </w:t>
            </w:r>
            <w:r w:rsidRPr="00DB6F7C">
              <w:rPr>
                <w:sz w:val="20"/>
                <w:szCs w:val="20"/>
              </w:rPr>
              <w:t>interest</w:t>
            </w:r>
            <w:r w:rsidRPr="00DB6F7C">
              <w:rPr>
                <w:spacing w:val="-12"/>
                <w:sz w:val="20"/>
                <w:szCs w:val="20"/>
              </w:rPr>
              <w:t xml:space="preserve"> </w:t>
            </w:r>
            <w:r w:rsidRPr="00DB6F7C">
              <w:rPr>
                <w:sz w:val="20"/>
                <w:szCs w:val="20"/>
              </w:rPr>
              <w:t>that</w:t>
            </w:r>
            <w:r w:rsidRPr="00DB6F7C">
              <w:rPr>
                <w:spacing w:val="-12"/>
                <w:sz w:val="20"/>
                <w:szCs w:val="20"/>
              </w:rPr>
              <w:t xml:space="preserve"> </w:t>
            </w:r>
            <w:r w:rsidRPr="00DB6F7C">
              <w:rPr>
                <w:sz w:val="20"/>
                <w:szCs w:val="20"/>
              </w:rPr>
              <w:t>may</w:t>
            </w:r>
            <w:r w:rsidRPr="00DB6F7C">
              <w:rPr>
                <w:spacing w:val="-14"/>
                <w:sz w:val="20"/>
                <w:szCs w:val="20"/>
              </w:rPr>
              <w:t xml:space="preserve"> </w:t>
            </w:r>
            <w:r w:rsidRPr="00DB6F7C">
              <w:rPr>
                <w:sz w:val="20"/>
                <w:szCs w:val="20"/>
              </w:rPr>
              <w:t>arise</w:t>
            </w:r>
            <w:r w:rsidRPr="00DB6F7C">
              <w:rPr>
                <w:spacing w:val="-13"/>
                <w:sz w:val="20"/>
                <w:szCs w:val="20"/>
              </w:rPr>
              <w:t xml:space="preserve"> </w:t>
            </w:r>
            <w:r w:rsidRPr="00DB6F7C">
              <w:rPr>
                <w:sz w:val="20"/>
                <w:szCs w:val="20"/>
              </w:rPr>
              <w:t>in</w:t>
            </w:r>
            <w:r w:rsidRPr="00DB6F7C">
              <w:rPr>
                <w:spacing w:val="-12"/>
                <w:sz w:val="20"/>
                <w:szCs w:val="20"/>
              </w:rPr>
              <w:t xml:space="preserve"> </w:t>
            </w:r>
            <w:r w:rsidRPr="00DB6F7C">
              <w:rPr>
                <w:sz w:val="20"/>
                <w:szCs w:val="20"/>
              </w:rPr>
              <w:t>either</w:t>
            </w:r>
            <w:r w:rsidRPr="00DB6F7C">
              <w:rPr>
                <w:spacing w:val="-13"/>
                <w:sz w:val="20"/>
                <w:szCs w:val="20"/>
              </w:rPr>
              <w:t xml:space="preserve"> </w:t>
            </w:r>
            <w:r w:rsidRPr="00DB6F7C">
              <w:rPr>
                <w:sz w:val="20"/>
                <w:szCs w:val="20"/>
              </w:rPr>
              <w:t>the</w:t>
            </w:r>
            <w:r w:rsidRPr="00DB6F7C">
              <w:rPr>
                <w:spacing w:val="-13"/>
                <w:sz w:val="20"/>
                <w:szCs w:val="20"/>
              </w:rPr>
              <w:t xml:space="preserve"> </w:t>
            </w:r>
            <w:r w:rsidRPr="00DB6F7C">
              <w:rPr>
                <w:sz w:val="20"/>
                <w:szCs w:val="20"/>
              </w:rPr>
              <w:t>expert</w:t>
            </w:r>
          </w:p>
          <w:p w14:paraId="0D67D9F2" w14:textId="77777777" w:rsidR="005C50F0" w:rsidRPr="00DB6F7C" w:rsidRDefault="00423292" w:rsidP="002C68CC">
            <w:pPr>
              <w:pStyle w:val="TableParagraph"/>
              <w:spacing w:before="120" w:after="120"/>
              <w:ind w:left="1486" w:right="1239"/>
              <w:jc w:val="center"/>
              <w:rPr>
                <w:sz w:val="20"/>
                <w:szCs w:val="20"/>
              </w:rPr>
            </w:pPr>
            <w:r w:rsidRPr="00DB6F7C">
              <w:rPr>
                <w:sz w:val="20"/>
                <w:szCs w:val="20"/>
              </w:rPr>
              <w:t>opinion or the agreed-upon procedures check.</w:t>
            </w:r>
          </w:p>
        </w:tc>
        <w:tc>
          <w:tcPr>
            <w:tcW w:w="7573" w:type="dxa"/>
            <w:gridSpan w:val="6"/>
            <w:shd w:val="clear" w:color="auto" w:fill="DEDEDE"/>
          </w:tcPr>
          <w:p w14:paraId="6420D168" w14:textId="77777777" w:rsidR="005C50F0" w:rsidRPr="00DB6F7C" w:rsidRDefault="005C50F0" w:rsidP="002C68CC">
            <w:pPr>
              <w:pStyle w:val="TableParagraph"/>
              <w:spacing w:before="120" w:after="120"/>
              <w:rPr>
                <w:sz w:val="20"/>
                <w:szCs w:val="20"/>
              </w:rPr>
            </w:pPr>
          </w:p>
          <w:p w14:paraId="5A0E8155" w14:textId="77777777" w:rsidR="005C50F0" w:rsidRPr="00DB6F7C" w:rsidRDefault="00423292" w:rsidP="002C68CC">
            <w:pPr>
              <w:pStyle w:val="TableParagraph"/>
              <w:tabs>
                <w:tab w:val="left" w:pos="906"/>
              </w:tabs>
              <w:spacing w:before="120" w:after="120"/>
              <w:ind w:left="906" w:right="142" w:hanging="425"/>
              <w:rPr>
                <w:sz w:val="20"/>
                <w:szCs w:val="20"/>
              </w:rPr>
            </w:pPr>
            <w:r w:rsidRPr="00DB6F7C">
              <w:rPr>
                <w:sz w:val="20"/>
                <w:szCs w:val="20"/>
              </w:rPr>
              <w:lastRenderedPageBreak/>
              <w:t>a)</w:t>
            </w:r>
            <w:r w:rsidRPr="00DB6F7C">
              <w:rPr>
                <w:sz w:val="20"/>
                <w:szCs w:val="20"/>
              </w:rPr>
              <w:tab/>
              <w:t>Not applicable as ALX’s portfolio of assets is derived from a restructure of Macquarie Infrastructure Group in 2010 into two new investment vehicles, Intoll</w:t>
            </w:r>
            <w:r w:rsidRPr="00DB6F7C">
              <w:rPr>
                <w:spacing w:val="-28"/>
                <w:sz w:val="20"/>
                <w:szCs w:val="20"/>
              </w:rPr>
              <w:t xml:space="preserve"> </w:t>
            </w:r>
            <w:r w:rsidRPr="00DB6F7C">
              <w:rPr>
                <w:sz w:val="20"/>
                <w:szCs w:val="20"/>
              </w:rPr>
              <w:t>Group</w:t>
            </w:r>
            <w:r w:rsidRPr="00DB6F7C">
              <w:rPr>
                <w:spacing w:val="-27"/>
                <w:sz w:val="20"/>
                <w:szCs w:val="20"/>
              </w:rPr>
              <w:t xml:space="preserve"> </w:t>
            </w:r>
            <w:r w:rsidRPr="00DB6F7C">
              <w:rPr>
                <w:sz w:val="20"/>
                <w:szCs w:val="20"/>
              </w:rPr>
              <w:t>and</w:t>
            </w:r>
            <w:r w:rsidRPr="00DB6F7C">
              <w:rPr>
                <w:spacing w:val="-27"/>
                <w:sz w:val="20"/>
                <w:szCs w:val="20"/>
              </w:rPr>
              <w:t xml:space="preserve"> </w:t>
            </w:r>
            <w:r w:rsidRPr="00DB6F7C">
              <w:rPr>
                <w:sz w:val="20"/>
                <w:szCs w:val="20"/>
              </w:rPr>
              <w:t>MQA</w:t>
            </w:r>
            <w:r w:rsidRPr="00DB6F7C">
              <w:rPr>
                <w:spacing w:val="-28"/>
                <w:sz w:val="20"/>
                <w:szCs w:val="20"/>
              </w:rPr>
              <w:t xml:space="preserve"> </w:t>
            </w:r>
            <w:r w:rsidRPr="00DB6F7C">
              <w:rPr>
                <w:sz w:val="20"/>
                <w:szCs w:val="20"/>
              </w:rPr>
              <w:t>(now</w:t>
            </w:r>
            <w:r w:rsidRPr="00DB6F7C">
              <w:rPr>
                <w:spacing w:val="-28"/>
                <w:sz w:val="20"/>
                <w:szCs w:val="20"/>
              </w:rPr>
              <w:t xml:space="preserve"> </w:t>
            </w:r>
            <w:r w:rsidRPr="00DB6F7C">
              <w:rPr>
                <w:sz w:val="20"/>
                <w:szCs w:val="20"/>
              </w:rPr>
              <w:t>ALX).</w:t>
            </w:r>
            <w:r w:rsidRPr="00DB6F7C">
              <w:rPr>
                <w:spacing w:val="-27"/>
                <w:sz w:val="20"/>
                <w:szCs w:val="20"/>
              </w:rPr>
              <w:t xml:space="preserve"> </w:t>
            </w:r>
            <w:r w:rsidRPr="00DB6F7C">
              <w:rPr>
                <w:sz w:val="20"/>
                <w:szCs w:val="20"/>
              </w:rPr>
              <w:t>Since</w:t>
            </w:r>
            <w:r w:rsidRPr="00DB6F7C">
              <w:rPr>
                <w:spacing w:val="-27"/>
                <w:sz w:val="20"/>
                <w:szCs w:val="20"/>
              </w:rPr>
              <w:t xml:space="preserve"> </w:t>
            </w:r>
            <w:r w:rsidRPr="00DB6F7C">
              <w:rPr>
                <w:sz w:val="20"/>
                <w:szCs w:val="20"/>
              </w:rPr>
              <w:t>establishment</w:t>
            </w:r>
            <w:r w:rsidRPr="00DB6F7C">
              <w:rPr>
                <w:spacing w:val="-27"/>
                <w:sz w:val="20"/>
                <w:szCs w:val="20"/>
              </w:rPr>
              <w:t xml:space="preserve"> </w:t>
            </w:r>
            <w:r w:rsidRPr="00DB6F7C">
              <w:rPr>
                <w:sz w:val="20"/>
                <w:szCs w:val="20"/>
              </w:rPr>
              <w:t>ALX</w:t>
            </w:r>
            <w:r w:rsidRPr="00DB6F7C">
              <w:rPr>
                <w:spacing w:val="-27"/>
                <w:sz w:val="20"/>
                <w:szCs w:val="20"/>
              </w:rPr>
              <w:t xml:space="preserve"> </w:t>
            </w:r>
            <w:r w:rsidRPr="00DB6F7C">
              <w:rPr>
                <w:sz w:val="20"/>
                <w:szCs w:val="20"/>
              </w:rPr>
              <w:t>has</w:t>
            </w:r>
            <w:r w:rsidRPr="00DB6F7C">
              <w:rPr>
                <w:spacing w:val="-27"/>
                <w:sz w:val="20"/>
                <w:szCs w:val="20"/>
              </w:rPr>
              <w:t xml:space="preserve"> </w:t>
            </w:r>
            <w:r w:rsidRPr="00DB6F7C">
              <w:rPr>
                <w:sz w:val="20"/>
                <w:szCs w:val="20"/>
              </w:rPr>
              <w:t>not</w:t>
            </w:r>
            <w:r w:rsidRPr="00DB6F7C">
              <w:rPr>
                <w:spacing w:val="-27"/>
                <w:sz w:val="20"/>
                <w:szCs w:val="20"/>
              </w:rPr>
              <w:t xml:space="preserve"> </w:t>
            </w:r>
            <w:r w:rsidRPr="00DB6F7C">
              <w:rPr>
                <w:sz w:val="20"/>
                <w:szCs w:val="20"/>
              </w:rPr>
              <w:t>acquired any</w:t>
            </w:r>
            <w:r w:rsidRPr="00DB6F7C">
              <w:rPr>
                <w:spacing w:val="-28"/>
                <w:sz w:val="20"/>
                <w:szCs w:val="20"/>
              </w:rPr>
              <w:t xml:space="preserve"> </w:t>
            </w:r>
            <w:r w:rsidRPr="00DB6F7C">
              <w:rPr>
                <w:sz w:val="20"/>
                <w:szCs w:val="20"/>
              </w:rPr>
              <w:t>new</w:t>
            </w:r>
            <w:r w:rsidRPr="00DB6F7C">
              <w:rPr>
                <w:spacing w:val="-28"/>
                <w:sz w:val="20"/>
                <w:szCs w:val="20"/>
              </w:rPr>
              <w:t xml:space="preserve"> </w:t>
            </w:r>
            <w:r w:rsidRPr="00DB6F7C">
              <w:rPr>
                <w:sz w:val="20"/>
                <w:szCs w:val="20"/>
              </w:rPr>
              <w:t>significant</w:t>
            </w:r>
            <w:r w:rsidRPr="00DB6F7C">
              <w:rPr>
                <w:spacing w:val="-27"/>
                <w:sz w:val="20"/>
                <w:szCs w:val="20"/>
              </w:rPr>
              <w:t xml:space="preserve"> </w:t>
            </w:r>
            <w:r w:rsidRPr="00DB6F7C">
              <w:rPr>
                <w:sz w:val="20"/>
                <w:szCs w:val="20"/>
              </w:rPr>
              <w:t>infrastructure</w:t>
            </w:r>
            <w:r w:rsidRPr="00DB6F7C">
              <w:rPr>
                <w:spacing w:val="-27"/>
                <w:sz w:val="20"/>
                <w:szCs w:val="20"/>
              </w:rPr>
              <w:t xml:space="preserve"> </w:t>
            </w:r>
            <w:r w:rsidRPr="00DB6F7C">
              <w:rPr>
                <w:sz w:val="20"/>
                <w:szCs w:val="20"/>
              </w:rPr>
              <w:t>assets</w:t>
            </w:r>
            <w:r w:rsidRPr="00DB6F7C">
              <w:rPr>
                <w:spacing w:val="-27"/>
                <w:sz w:val="20"/>
                <w:szCs w:val="20"/>
              </w:rPr>
              <w:t xml:space="preserve"> </w:t>
            </w:r>
            <w:r w:rsidRPr="00DB6F7C">
              <w:rPr>
                <w:sz w:val="20"/>
                <w:szCs w:val="20"/>
              </w:rPr>
              <w:t>(it</w:t>
            </w:r>
            <w:r w:rsidRPr="00DB6F7C">
              <w:rPr>
                <w:spacing w:val="-27"/>
                <w:sz w:val="20"/>
                <w:szCs w:val="20"/>
              </w:rPr>
              <w:t xml:space="preserve"> </w:t>
            </w:r>
            <w:r w:rsidRPr="00DB6F7C">
              <w:rPr>
                <w:sz w:val="20"/>
                <w:szCs w:val="20"/>
              </w:rPr>
              <w:t>has</w:t>
            </w:r>
            <w:r w:rsidRPr="00DB6F7C">
              <w:rPr>
                <w:spacing w:val="-27"/>
                <w:sz w:val="20"/>
                <w:szCs w:val="20"/>
              </w:rPr>
              <w:t xml:space="preserve"> </w:t>
            </w:r>
            <w:r w:rsidRPr="00DB6F7C">
              <w:rPr>
                <w:sz w:val="20"/>
                <w:szCs w:val="20"/>
              </w:rPr>
              <w:t>solely</w:t>
            </w:r>
            <w:r w:rsidRPr="00DB6F7C">
              <w:rPr>
                <w:spacing w:val="-28"/>
                <w:sz w:val="20"/>
                <w:szCs w:val="20"/>
              </w:rPr>
              <w:t xml:space="preserve"> </w:t>
            </w:r>
            <w:r w:rsidRPr="00DB6F7C">
              <w:rPr>
                <w:sz w:val="20"/>
                <w:szCs w:val="20"/>
              </w:rPr>
              <w:t>acquired</w:t>
            </w:r>
            <w:r w:rsidRPr="00DB6F7C">
              <w:rPr>
                <w:spacing w:val="-27"/>
                <w:sz w:val="20"/>
                <w:szCs w:val="20"/>
              </w:rPr>
              <w:t xml:space="preserve"> </w:t>
            </w:r>
            <w:r w:rsidRPr="00DB6F7C">
              <w:rPr>
                <w:sz w:val="20"/>
                <w:szCs w:val="20"/>
              </w:rPr>
              <w:t>an</w:t>
            </w:r>
            <w:r w:rsidRPr="00DB6F7C">
              <w:rPr>
                <w:spacing w:val="-27"/>
                <w:sz w:val="20"/>
                <w:szCs w:val="20"/>
              </w:rPr>
              <w:t xml:space="preserve"> </w:t>
            </w:r>
            <w:r w:rsidRPr="00DB6F7C">
              <w:rPr>
                <w:sz w:val="20"/>
                <w:szCs w:val="20"/>
              </w:rPr>
              <w:t>additional stake</w:t>
            </w:r>
            <w:r w:rsidRPr="00DB6F7C">
              <w:rPr>
                <w:spacing w:val="-8"/>
                <w:sz w:val="20"/>
                <w:szCs w:val="20"/>
              </w:rPr>
              <w:t xml:space="preserve"> </w:t>
            </w:r>
            <w:r w:rsidRPr="00DB6F7C">
              <w:rPr>
                <w:sz w:val="20"/>
                <w:szCs w:val="20"/>
              </w:rPr>
              <w:t>in</w:t>
            </w:r>
            <w:r w:rsidRPr="00DB6F7C">
              <w:rPr>
                <w:spacing w:val="-7"/>
                <w:sz w:val="20"/>
                <w:szCs w:val="20"/>
              </w:rPr>
              <w:t xml:space="preserve"> </w:t>
            </w:r>
            <w:r w:rsidRPr="00DB6F7C">
              <w:rPr>
                <w:sz w:val="20"/>
                <w:szCs w:val="20"/>
              </w:rPr>
              <w:t>an</w:t>
            </w:r>
            <w:r w:rsidRPr="00DB6F7C">
              <w:rPr>
                <w:spacing w:val="-7"/>
                <w:sz w:val="20"/>
                <w:szCs w:val="20"/>
              </w:rPr>
              <w:t xml:space="preserve"> </w:t>
            </w:r>
            <w:r w:rsidRPr="00DB6F7C">
              <w:rPr>
                <w:sz w:val="20"/>
                <w:szCs w:val="20"/>
              </w:rPr>
              <w:t>existing</w:t>
            </w:r>
            <w:r w:rsidRPr="00DB6F7C">
              <w:rPr>
                <w:spacing w:val="-8"/>
                <w:sz w:val="20"/>
                <w:szCs w:val="20"/>
              </w:rPr>
              <w:t xml:space="preserve"> </w:t>
            </w:r>
            <w:r w:rsidRPr="00DB6F7C">
              <w:rPr>
                <w:sz w:val="20"/>
                <w:szCs w:val="20"/>
              </w:rPr>
              <w:t>asset</w:t>
            </w:r>
            <w:r w:rsidRPr="00DB6F7C">
              <w:rPr>
                <w:spacing w:val="-7"/>
                <w:sz w:val="20"/>
                <w:szCs w:val="20"/>
              </w:rPr>
              <w:t xml:space="preserve"> </w:t>
            </w:r>
            <w:r w:rsidRPr="00DB6F7C">
              <w:rPr>
                <w:sz w:val="20"/>
                <w:szCs w:val="20"/>
              </w:rPr>
              <w:t>by</w:t>
            </w:r>
            <w:r w:rsidRPr="00DB6F7C">
              <w:rPr>
                <w:spacing w:val="-9"/>
                <w:sz w:val="20"/>
                <w:szCs w:val="20"/>
              </w:rPr>
              <w:t xml:space="preserve"> </w:t>
            </w:r>
            <w:r w:rsidRPr="00DB6F7C">
              <w:rPr>
                <w:sz w:val="20"/>
                <w:szCs w:val="20"/>
              </w:rPr>
              <w:t>exercising</w:t>
            </w:r>
            <w:r w:rsidRPr="00DB6F7C">
              <w:rPr>
                <w:spacing w:val="-8"/>
                <w:sz w:val="20"/>
                <w:szCs w:val="20"/>
              </w:rPr>
              <w:t xml:space="preserve"> </w:t>
            </w:r>
            <w:r w:rsidRPr="00DB6F7C">
              <w:rPr>
                <w:sz w:val="20"/>
                <w:szCs w:val="20"/>
              </w:rPr>
              <w:t>a</w:t>
            </w:r>
            <w:r w:rsidRPr="00DB6F7C">
              <w:rPr>
                <w:spacing w:val="-8"/>
                <w:sz w:val="20"/>
                <w:szCs w:val="20"/>
              </w:rPr>
              <w:t xml:space="preserve"> </w:t>
            </w:r>
            <w:r w:rsidRPr="00DB6F7C">
              <w:rPr>
                <w:sz w:val="20"/>
                <w:szCs w:val="20"/>
              </w:rPr>
              <w:t>pre-emptive</w:t>
            </w:r>
            <w:r w:rsidRPr="00DB6F7C">
              <w:rPr>
                <w:spacing w:val="-8"/>
                <w:sz w:val="20"/>
                <w:szCs w:val="20"/>
              </w:rPr>
              <w:t xml:space="preserve"> </w:t>
            </w:r>
            <w:r w:rsidRPr="00DB6F7C">
              <w:rPr>
                <w:sz w:val="20"/>
                <w:szCs w:val="20"/>
              </w:rPr>
              <w:t>right).</w:t>
            </w:r>
          </w:p>
        </w:tc>
      </w:tr>
      <w:tr w:rsidR="005C50F0" w14:paraId="3215BF55" w14:textId="77777777" w:rsidTr="002C68CC">
        <w:trPr>
          <w:gridBefore w:val="1"/>
          <w:wBefore w:w="14" w:type="dxa"/>
        </w:trPr>
        <w:tc>
          <w:tcPr>
            <w:tcW w:w="6899" w:type="dxa"/>
            <w:gridSpan w:val="6"/>
            <w:tcBorders>
              <w:bottom w:val="single" w:sz="4" w:space="0" w:color="auto"/>
            </w:tcBorders>
            <w:shd w:val="clear" w:color="auto" w:fill="DEDEDE"/>
          </w:tcPr>
          <w:p w14:paraId="6DE45723" w14:textId="77777777" w:rsidR="005C50F0" w:rsidRPr="00DB6F7C" w:rsidRDefault="00423292" w:rsidP="002C68CC">
            <w:pPr>
              <w:pStyle w:val="TableParagraph"/>
              <w:numPr>
                <w:ilvl w:val="0"/>
                <w:numId w:val="9"/>
              </w:numPr>
              <w:tabs>
                <w:tab w:val="left" w:pos="828"/>
              </w:tabs>
              <w:spacing w:before="120" w:after="120"/>
              <w:ind w:right="254"/>
              <w:rPr>
                <w:sz w:val="20"/>
                <w:szCs w:val="20"/>
              </w:rPr>
            </w:pPr>
            <w:r w:rsidRPr="00DB6F7C">
              <w:rPr>
                <w:sz w:val="20"/>
                <w:szCs w:val="20"/>
              </w:rPr>
              <w:lastRenderedPageBreak/>
              <w:t>Up</w:t>
            </w:r>
            <w:r w:rsidRPr="00DB6F7C">
              <w:rPr>
                <w:spacing w:val="-15"/>
                <w:sz w:val="20"/>
                <w:szCs w:val="20"/>
              </w:rPr>
              <w:t xml:space="preserve"> </w:t>
            </w:r>
            <w:r w:rsidRPr="00DB6F7C">
              <w:rPr>
                <w:sz w:val="20"/>
                <w:szCs w:val="20"/>
              </w:rPr>
              <w:t>to</w:t>
            </w:r>
            <w:r w:rsidRPr="00DB6F7C">
              <w:rPr>
                <w:spacing w:val="-16"/>
                <w:sz w:val="20"/>
                <w:szCs w:val="20"/>
              </w:rPr>
              <w:t xml:space="preserve"> </w:t>
            </w:r>
            <w:r w:rsidRPr="00DB6F7C">
              <w:rPr>
                <w:sz w:val="20"/>
                <w:szCs w:val="20"/>
              </w:rPr>
              <w:t>five</w:t>
            </w:r>
            <w:r w:rsidRPr="00DB6F7C">
              <w:rPr>
                <w:spacing w:val="-16"/>
                <w:sz w:val="20"/>
                <w:szCs w:val="20"/>
              </w:rPr>
              <w:t xml:space="preserve"> </w:t>
            </w:r>
            <w:r w:rsidRPr="00DB6F7C">
              <w:rPr>
                <w:sz w:val="20"/>
                <w:szCs w:val="20"/>
              </w:rPr>
              <w:t>of</w:t>
            </w:r>
            <w:r w:rsidRPr="00DB6F7C">
              <w:rPr>
                <w:spacing w:val="-17"/>
                <w:sz w:val="20"/>
                <w:szCs w:val="20"/>
              </w:rPr>
              <w:t xml:space="preserve"> </w:t>
            </w:r>
            <w:r w:rsidRPr="00DB6F7C">
              <w:rPr>
                <w:sz w:val="20"/>
                <w:szCs w:val="20"/>
              </w:rPr>
              <w:t>the</w:t>
            </w:r>
            <w:r w:rsidRPr="00DB6F7C">
              <w:rPr>
                <w:spacing w:val="-16"/>
                <w:sz w:val="20"/>
                <w:szCs w:val="20"/>
              </w:rPr>
              <w:t xml:space="preserve"> </w:t>
            </w:r>
            <w:r w:rsidRPr="00DB6F7C">
              <w:rPr>
                <w:sz w:val="20"/>
                <w:szCs w:val="20"/>
              </w:rPr>
              <w:t>key</w:t>
            </w:r>
            <w:r w:rsidRPr="00DB6F7C">
              <w:rPr>
                <w:spacing w:val="-17"/>
                <w:sz w:val="20"/>
                <w:szCs w:val="20"/>
              </w:rPr>
              <w:t xml:space="preserve"> </w:t>
            </w:r>
            <w:r w:rsidRPr="00DB6F7C">
              <w:rPr>
                <w:sz w:val="20"/>
                <w:szCs w:val="20"/>
              </w:rPr>
              <w:t>assumptions</w:t>
            </w:r>
            <w:r w:rsidRPr="00DB6F7C">
              <w:rPr>
                <w:spacing w:val="-16"/>
                <w:sz w:val="20"/>
                <w:szCs w:val="20"/>
              </w:rPr>
              <w:t xml:space="preserve"> </w:t>
            </w:r>
            <w:r w:rsidRPr="00DB6F7C">
              <w:rPr>
                <w:sz w:val="20"/>
                <w:szCs w:val="20"/>
              </w:rPr>
              <w:t>in</w:t>
            </w:r>
            <w:r w:rsidRPr="00DB6F7C">
              <w:rPr>
                <w:spacing w:val="-15"/>
                <w:sz w:val="20"/>
                <w:szCs w:val="20"/>
              </w:rPr>
              <w:t xml:space="preserve"> </w:t>
            </w:r>
            <w:r w:rsidRPr="00DB6F7C">
              <w:rPr>
                <w:sz w:val="20"/>
                <w:szCs w:val="20"/>
              </w:rPr>
              <w:t>an</w:t>
            </w:r>
            <w:r w:rsidRPr="00DB6F7C">
              <w:rPr>
                <w:spacing w:val="-15"/>
                <w:sz w:val="20"/>
                <w:szCs w:val="20"/>
              </w:rPr>
              <w:t xml:space="preserve"> </w:t>
            </w:r>
            <w:r w:rsidRPr="00DB6F7C">
              <w:rPr>
                <w:sz w:val="20"/>
                <w:szCs w:val="20"/>
              </w:rPr>
              <w:t>infrastructure</w:t>
            </w:r>
            <w:r w:rsidRPr="00DB6F7C">
              <w:rPr>
                <w:spacing w:val="-16"/>
                <w:sz w:val="20"/>
                <w:szCs w:val="20"/>
              </w:rPr>
              <w:t xml:space="preserve"> </w:t>
            </w:r>
            <w:r w:rsidRPr="00DB6F7C">
              <w:rPr>
                <w:sz w:val="20"/>
                <w:szCs w:val="20"/>
              </w:rPr>
              <w:t>entity’s</w:t>
            </w:r>
            <w:r w:rsidRPr="00DB6F7C">
              <w:rPr>
                <w:spacing w:val="-16"/>
                <w:sz w:val="20"/>
                <w:szCs w:val="20"/>
              </w:rPr>
              <w:t xml:space="preserve"> </w:t>
            </w:r>
            <w:r w:rsidRPr="00DB6F7C">
              <w:rPr>
                <w:sz w:val="20"/>
                <w:szCs w:val="20"/>
              </w:rPr>
              <w:t>base case</w:t>
            </w:r>
            <w:r w:rsidRPr="00DB6F7C">
              <w:rPr>
                <w:spacing w:val="-23"/>
                <w:sz w:val="20"/>
                <w:szCs w:val="20"/>
              </w:rPr>
              <w:t xml:space="preserve"> </w:t>
            </w:r>
            <w:r w:rsidRPr="00DB6F7C">
              <w:rPr>
                <w:sz w:val="20"/>
                <w:szCs w:val="20"/>
              </w:rPr>
              <w:t>financial</w:t>
            </w:r>
            <w:r w:rsidRPr="00DB6F7C">
              <w:rPr>
                <w:spacing w:val="-24"/>
                <w:sz w:val="20"/>
                <w:szCs w:val="20"/>
              </w:rPr>
              <w:t xml:space="preserve"> </w:t>
            </w:r>
            <w:r w:rsidRPr="00DB6F7C">
              <w:rPr>
                <w:sz w:val="20"/>
                <w:szCs w:val="20"/>
              </w:rPr>
              <w:t>model</w:t>
            </w:r>
            <w:r w:rsidRPr="00DB6F7C">
              <w:rPr>
                <w:spacing w:val="-24"/>
                <w:sz w:val="20"/>
                <w:szCs w:val="20"/>
              </w:rPr>
              <w:t xml:space="preserve"> </w:t>
            </w:r>
            <w:r w:rsidRPr="00DB6F7C">
              <w:rPr>
                <w:sz w:val="20"/>
                <w:szCs w:val="20"/>
              </w:rPr>
              <w:t>that</w:t>
            </w:r>
            <w:r w:rsidRPr="00DB6F7C">
              <w:rPr>
                <w:spacing w:val="-22"/>
                <w:sz w:val="20"/>
                <w:szCs w:val="20"/>
              </w:rPr>
              <w:t xml:space="preserve"> </w:t>
            </w:r>
            <w:r w:rsidRPr="00DB6F7C">
              <w:rPr>
                <w:sz w:val="20"/>
                <w:szCs w:val="20"/>
              </w:rPr>
              <w:t>are</w:t>
            </w:r>
            <w:r w:rsidRPr="00DB6F7C">
              <w:rPr>
                <w:spacing w:val="-23"/>
                <w:sz w:val="20"/>
                <w:szCs w:val="20"/>
              </w:rPr>
              <w:t xml:space="preserve"> </w:t>
            </w:r>
            <w:r w:rsidRPr="00DB6F7C">
              <w:rPr>
                <w:sz w:val="20"/>
                <w:szCs w:val="20"/>
              </w:rPr>
              <w:t>likely</w:t>
            </w:r>
            <w:r w:rsidRPr="00DB6F7C">
              <w:rPr>
                <w:spacing w:val="-24"/>
                <w:sz w:val="20"/>
                <w:szCs w:val="20"/>
              </w:rPr>
              <w:t xml:space="preserve"> </w:t>
            </w:r>
            <w:r w:rsidRPr="00DB6F7C">
              <w:rPr>
                <w:sz w:val="20"/>
                <w:szCs w:val="20"/>
              </w:rPr>
              <w:t>to</w:t>
            </w:r>
            <w:r w:rsidRPr="00DB6F7C">
              <w:rPr>
                <w:spacing w:val="-23"/>
                <w:sz w:val="20"/>
                <w:szCs w:val="20"/>
              </w:rPr>
              <w:t xml:space="preserve"> </w:t>
            </w:r>
            <w:r w:rsidRPr="00DB6F7C">
              <w:rPr>
                <w:sz w:val="20"/>
                <w:szCs w:val="20"/>
              </w:rPr>
              <w:t>have</w:t>
            </w:r>
            <w:r w:rsidRPr="00DB6F7C">
              <w:rPr>
                <w:spacing w:val="-23"/>
                <w:sz w:val="20"/>
                <w:szCs w:val="20"/>
              </w:rPr>
              <w:t xml:space="preserve"> </w:t>
            </w:r>
            <w:r w:rsidRPr="00DB6F7C">
              <w:rPr>
                <w:sz w:val="20"/>
                <w:szCs w:val="20"/>
              </w:rPr>
              <w:t>the</w:t>
            </w:r>
            <w:r w:rsidRPr="00DB6F7C">
              <w:rPr>
                <w:spacing w:val="-23"/>
                <w:sz w:val="20"/>
                <w:szCs w:val="20"/>
              </w:rPr>
              <w:t xml:space="preserve"> </w:t>
            </w:r>
            <w:r w:rsidRPr="00DB6F7C">
              <w:rPr>
                <w:sz w:val="20"/>
                <w:szCs w:val="20"/>
              </w:rPr>
              <w:t>most</w:t>
            </w:r>
            <w:r w:rsidRPr="00DB6F7C">
              <w:rPr>
                <w:spacing w:val="-22"/>
                <w:sz w:val="20"/>
                <w:szCs w:val="20"/>
              </w:rPr>
              <w:t xml:space="preserve"> </w:t>
            </w:r>
            <w:r w:rsidRPr="00DB6F7C">
              <w:rPr>
                <w:sz w:val="20"/>
                <w:szCs w:val="20"/>
              </w:rPr>
              <w:t>material</w:t>
            </w:r>
            <w:r w:rsidRPr="00DB6F7C">
              <w:rPr>
                <w:spacing w:val="-24"/>
                <w:sz w:val="20"/>
                <w:szCs w:val="20"/>
              </w:rPr>
              <w:t xml:space="preserve"> </w:t>
            </w:r>
            <w:r w:rsidRPr="00DB6F7C">
              <w:rPr>
                <w:sz w:val="20"/>
                <w:szCs w:val="20"/>
              </w:rPr>
              <w:t>impact:</w:t>
            </w:r>
          </w:p>
          <w:p w14:paraId="6BEFC622" w14:textId="77777777" w:rsidR="005C50F0" w:rsidRPr="00DB6F7C" w:rsidRDefault="00423292" w:rsidP="002C68CC">
            <w:pPr>
              <w:pStyle w:val="TableParagraph"/>
              <w:numPr>
                <w:ilvl w:val="1"/>
                <w:numId w:val="9"/>
              </w:numPr>
              <w:tabs>
                <w:tab w:val="left" w:pos="1547"/>
                <w:tab w:val="left" w:pos="1549"/>
              </w:tabs>
              <w:spacing w:before="120" w:after="120"/>
              <w:ind w:right="428"/>
              <w:rPr>
                <w:sz w:val="20"/>
                <w:szCs w:val="20"/>
              </w:rPr>
            </w:pPr>
            <w:r w:rsidRPr="00DB6F7C">
              <w:rPr>
                <w:sz w:val="20"/>
                <w:szCs w:val="20"/>
              </w:rPr>
              <w:t>On</w:t>
            </w:r>
            <w:r w:rsidRPr="00DB6F7C">
              <w:rPr>
                <w:spacing w:val="-18"/>
                <w:sz w:val="20"/>
                <w:szCs w:val="20"/>
              </w:rPr>
              <w:t xml:space="preserve"> </w:t>
            </w:r>
            <w:r w:rsidRPr="00DB6F7C">
              <w:rPr>
                <w:sz w:val="20"/>
                <w:szCs w:val="20"/>
              </w:rPr>
              <w:t>the</w:t>
            </w:r>
            <w:r w:rsidRPr="00DB6F7C">
              <w:rPr>
                <w:spacing w:val="-19"/>
                <w:sz w:val="20"/>
                <w:szCs w:val="20"/>
              </w:rPr>
              <w:t xml:space="preserve"> </w:t>
            </w:r>
            <w:r w:rsidRPr="00DB6F7C">
              <w:rPr>
                <w:sz w:val="20"/>
                <w:szCs w:val="20"/>
              </w:rPr>
              <w:t>operating</w:t>
            </w:r>
            <w:r w:rsidRPr="00DB6F7C">
              <w:rPr>
                <w:spacing w:val="-19"/>
                <w:sz w:val="20"/>
                <w:szCs w:val="20"/>
              </w:rPr>
              <w:t xml:space="preserve"> </w:t>
            </w:r>
            <w:r w:rsidRPr="00DB6F7C">
              <w:rPr>
                <w:sz w:val="20"/>
                <w:szCs w:val="20"/>
              </w:rPr>
              <w:t>performance</w:t>
            </w:r>
            <w:r w:rsidRPr="00DB6F7C">
              <w:rPr>
                <w:spacing w:val="-19"/>
                <w:sz w:val="20"/>
                <w:szCs w:val="20"/>
              </w:rPr>
              <w:t xml:space="preserve"> </w:t>
            </w:r>
            <w:r w:rsidRPr="00DB6F7C">
              <w:rPr>
                <w:sz w:val="20"/>
                <w:szCs w:val="20"/>
              </w:rPr>
              <w:t>of</w:t>
            </w:r>
            <w:r w:rsidRPr="00DB6F7C">
              <w:rPr>
                <w:spacing w:val="-19"/>
                <w:sz w:val="20"/>
                <w:szCs w:val="20"/>
              </w:rPr>
              <w:t xml:space="preserve"> </w:t>
            </w:r>
            <w:r w:rsidRPr="00DB6F7C">
              <w:rPr>
                <w:sz w:val="20"/>
                <w:szCs w:val="20"/>
              </w:rPr>
              <w:t>the</w:t>
            </w:r>
            <w:r w:rsidRPr="00DB6F7C">
              <w:rPr>
                <w:spacing w:val="-19"/>
                <w:sz w:val="20"/>
                <w:szCs w:val="20"/>
              </w:rPr>
              <w:t xml:space="preserve"> </w:t>
            </w:r>
            <w:r w:rsidRPr="00DB6F7C">
              <w:rPr>
                <w:sz w:val="20"/>
                <w:szCs w:val="20"/>
              </w:rPr>
              <w:t>entity</w:t>
            </w:r>
            <w:r w:rsidRPr="00DB6F7C">
              <w:rPr>
                <w:spacing w:val="-19"/>
                <w:sz w:val="20"/>
                <w:szCs w:val="20"/>
              </w:rPr>
              <w:t xml:space="preserve"> </w:t>
            </w:r>
            <w:r w:rsidRPr="00DB6F7C">
              <w:rPr>
                <w:sz w:val="20"/>
                <w:szCs w:val="20"/>
              </w:rPr>
              <w:t>for</w:t>
            </w:r>
            <w:r w:rsidRPr="00DB6F7C">
              <w:rPr>
                <w:spacing w:val="-19"/>
                <w:sz w:val="20"/>
                <w:szCs w:val="20"/>
              </w:rPr>
              <w:t xml:space="preserve"> </w:t>
            </w:r>
            <w:r w:rsidRPr="00DB6F7C">
              <w:rPr>
                <w:sz w:val="20"/>
                <w:szCs w:val="20"/>
              </w:rPr>
              <w:t>at</w:t>
            </w:r>
            <w:r w:rsidRPr="00DB6F7C">
              <w:rPr>
                <w:spacing w:val="-18"/>
                <w:sz w:val="20"/>
                <w:szCs w:val="20"/>
              </w:rPr>
              <w:t xml:space="preserve"> </w:t>
            </w:r>
            <w:r w:rsidRPr="00DB6F7C">
              <w:rPr>
                <w:sz w:val="20"/>
                <w:szCs w:val="20"/>
              </w:rPr>
              <w:t>least</w:t>
            </w:r>
            <w:r w:rsidRPr="00DB6F7C">
              <w:rPr>
                <w:spacing w:val="-18"/>
                <w:sz w:val="20"/>
                <w:szCs w:val="20"/>
              </w:rPr>
              <w:t xml:space="preserve"> </w:t>
            </w:r>
            <w:r w:rsidRPr="00DB6F7C">
              <w:rPr>
                <w:sz w:val="20"/>
                <w:szCs w:val="20"/>
              </w:rPr>
              <w:t>the next 12 months;</w:t>
            </w:r>
            <w:r w:rsidRPr="00DB6F7C">
              <w:rPr>
                <w:spacing w:val="-4"/>
                <w:sz w:val="20"/>
                <w:szCs w:val="20"/>
              </w:rPr>
              <w:t xml:space="preserve"> </w:t>
            </w:r>
            <w:r w:rsidRPr="00DB6F7C">
              <w:rPr>
                <w:sz w:val="20"/>
                <w:szCs w:val="20"/>
              </w:rPr>
              <w:t>or</w:t>
            </w:r>
          </w:p>
          <w:p w14:paraId="68910042" w14:textId="77777777" w:rsidR="005C50F0" w:rsidRPr="00DB6F7C" w:rsidRDefault="00423292" w:rsidP="002C68CC">
            <w:pPr>
              <w:pStyle w:val="TableParagraph"/>
              <w:numPr>
                <w:ilvl w:val="1"/>
                <w:numId w:val="9"/>
              </w:numPr>
              <w:tabs>
                <w:tab w:val="left" w:pos="1547"/>
                <w:tab w:val="left" w:pos="1549"/>
              </w:tabs>
              <w:spacing w:before="120" w:after="120"/>
              <w:ind w:right="119"/>
              <w:rPr>
                <w:sz w:val="20"/>
                <w:szCs w:val="20"/>
              </w:rPr>
            </w:pPr>
            <w:r w:rsidRPr="00DB6F7C">
              <w:rPr>
                <w:sz w:val="20"/>
                <w:szCs w:val="20"/>
              </w:rPr>
              <w:t xml:space="preserve">In the case of a development asset, in the first year of operation, demonstrating the impact on the infrastructure and investor entity, if any (and separately if all) of the </w:t>
            </w:r>
            <w:r w:rsidRPr="00DB6F7C">
              <w:rPr>
                <w:w w:val="95"/>
                <w:sz w:val="20"/>
                <w:szCs w:val="20"/>
              </w:rPr>
              <w:t>assumptions were materially less favourable than</w:t>
            </w:r>
            <w:r w:rsidRPr="00DB6F7C">
              <w:rPr>
                <w:spacing w:val="20"/>
                <w:w w:val="95"/>
                <w:sz w:val="20"/>
                <w:szCs w:val="20"/>
              </w:rPr>
              <w:t xml:space="preserve"> </w:t>
            </w:r>
            <w:r w:rsidRPr="00DB6F7C">
              <w:rPr>
                <w:w w:val="95"/>
                <w:sz w:val="20"/>
                <w:szCs w:val="20"/>
              </w:rPr>
              <w:t>anticipated.</w:t>
            </w:r>
          </w:p>
          <w:p w14:paraId="1DC3D233" w14:textId="77777777" w:rsidR="005C50F0" w:rsidRPr="00DB6F7C" w:rsidRDefault="00423292" w:rsidP="002C68CC">
            <w:pPr>
              <w:pStyle w:val="TableParagraph"/>
              <w:numPr>
                <w:ilvl w:val="0"/>
                <w:numId w:val="9"/>
              </w:numPr>
              <w:tabs>
                <w:tab w:val="left" w:pos="827"/>
                <w:tab w:val="left" w:pos="828"/>
              </w:tabs>
              <w:spacing w:before="120" w:after="120"/>
              <w:ind w:left="827" w:hanging="359"/>
              <w:rPr>
                <w:sz w:val="20"/>
                <w:szCs w:val="20"/>
              </w:rPr>
            </w:pPr>
            <w:r w:rsidRPr="00DB6F7C">
              <w:rPr>
                <w:sz w:val="20"/>
                <w:szCs w:val="20"/>
              </w:rPr>
              <w:t>Also</w:t>
            </w:r>
            <w:r w:rsidRPr="00DB6F7C">
              <w:rPr>
                <w:spacing w:val="-2"/>
                <w:sz w:val="20"/>
                <w:szCs w:val="20"/>
              </w:rPr>
              <w:t xml:space="preserve"> </w:t>
            </w:r>
            <w:r w:rsidRPr="00DB6F7C">
              <w:rPr>
                <w:sz w:val="20"/>
                <w:szCs w:val="20"/>
              </w:rPr>
              <w:t>disclose:</w:t>
            </w:r>
          </w:p>
          <w:p w14:paraId="7C63A96B" w14:textId="77777777" w:rsidR="005C50F0" w:rsidRPr="00DB6F7C" w:rsidRDefault="00423292" w:rsidP="002C68CC">
            <w:pPr>
              <w:pStyle w:val="TableParagraph"/>
              <w:numPr>
                <w:ilvl w:val="0"/>
                <w:numId w:val="8"/>
              </w:numPr>
              <w:tabs>
                <w:tab w:val="left" w:pos="1547"/>
                <w:tab w:val="left" w:pos="1549"/>
              </w:tabs>
              <w:spacing w:before="120" w:after="120"/>
              <w:ind w:right="726"/>
              <w:rPr>
                <w:sz w:val="20"/>
                <w:szCs w:val="20"/>
              </w:rPr>
            </w:pPr>
            <w:r w:rsidRPr="00DB6F7C">
              <w:rPr>
                <w:sz w:val="20"/>
                <w:szCs w:val="20"/>
              </w:rPr>
              <w:t>A</w:t>
            </w:r>
            <w:r w:rsidRPr="00DB6F7C">
              <w:rPr>
                <w:spacing w:val="-22"/>
                <w:sz w:val="20"/>
                <w:szCs w:val="20"/>
              </w:rPr>
              <w:t xml:space="preserve"> </w:t>
            </w:r>
            <w:r w:rsidRPr="00DB6F7C">
              <w:rPr>
                <w:sz w:val="20"/>
                <w:szCs w:val="20"/>
              </w:rPr>
              <w:t>reasonable</w:t>
            </w:r>
            <w:r w:rsidRPr="00DB6F7C">
              <w:rPr>
                <w:spacing w:val="-22"/>
                <w:sz w:val="20"/>
                <w:szCs w:val="20"/>
              </w:rPr>
              <w:t xml:space="preserve"> </w:t>
            </w:r>
            <w:r w:rsidRPr="00DB6F7C">
              <w:rPr>
                <w:sz w:val="20"/>
                <w:szCs w:val="20"/>
              </w:rPr>
              <w:t>estimate</w:t>
            </w:r>
            <w:r w:rsidRPr="00DB6F7C">
              <w:rPr>
                <w:spacing w:val="-22"/>
                <w:sz w:val="20"/>
                <w:szCs w:val="20"/>
              </w:rPr>
              <w:t xml:space="preserve"> </w:t>
            </w:r>
            <w:r w:rsidRPr="00DB6F7C">
              <w:rPr>
                <w:sz w:val="20"/>
                <w:szCs w:val="20"/>
              </w:rPr>
              <w:t>of</w:t>
            </w:r>
            <w:r w:rsidRPr="00DB6F7C">
              <w:rPr>
                <w:spacing w:val="-22"/>
                <w:sz w:val="20"/>
                <w:szCs w:val="20"/>
              </w:rPr>
              <w:t xml:space="preserve"> </w:t>
            </w:r>
            <w:r w:rsidRPr="00DB6F7C">
              <w:rPr>
                <w:sz w:val="20"/>
                <w:szCs w:val="20"/>
              </w:rPr>
              <w:t>the</w:t>
            </w:r>
            <w:r w:rsidRPr="00DB6F7C">
              <w:rPr>
                <w:spacing w:val="-22"/>
                <w:sz w:val="20"/>
                <w:szCs w:val="20"/>
              </w:rPr>
              <w:t xml:space="preserve"> </w:t>
            </w:r>
            <w:r w:rsidRPr="00DB6F7C">
              <w:rPr>
                <w:sz w:val="20"/>
                <w:szCs w:val="20"/>
              </w:rPr>
              <w:t>operating</w:t>
            </w:r>
            <w:r w:rsidRPr="00DB6F7C">
              <w:rPr>
                <w:spacing w:val="-22"/>
                <w:sz w:val="20"/>
                <w:szCs w:val="20"/>
              </w:rPr>
              <w:t xml:space="preserve"> </w:t>
            </w:r>
            <w:r w:rsidRPr="00DB6F7C">
              <w:rPr>
                <w:sz w:val="20"/>
                <w:szCs w:val="20"/>
              </w:rPr>
              <w:t>capacity</w:t>
            </w:r>
            <w:r w:rsidRPr="00DB6F7C">
              <w:rPr>
                <w:spacing w:val="-22"/>
                <w:sz w:val="20"/>
                <w:szCs w:val="20"/>
              </w:rPr>
              <w:t xml:space="preserve"> </w:t>
            </w:r>
            <w:r w:rsidRPr="00DB6F7C">
              <w:rPr>
                <w:sz w:val="20"/>
                <w:szCs w:val="20"/>
              </w:rPr>
              <w:t>of</w:t>
            </w:r>
            <w:r w:rsidRPr="00DB6F7C">
              <w:rPr>
                <w:spacing w:val="-22"/>
                <w:sz w:val="20"/>
                <w:szCs w:val="20"/>
              </w:rPr>
              <w:t xml:space="preserve"> </w:t>
            </w:r>
            <w:r w:rsidRPr="00DB6F7C">
              <w:rPr>
                <w:sz w:val="20"/>
                <w:szCs w:val="20"/>
              </w:rPr>
              <w:t>the entity’s significant infrastructure</w:t>
            </w:r>
            <w:r w:rsidRPr="00DB6F7C">
              <w:rPr>
                <w:spacing w:val="-19"/>
                <w:sz w:val="20"/>
                <w:szCs w:val="20"/>
              </w:rPr>
              <w:t xml:space="preserve"> </w:t>
            </w:r>
            <w:r w:rsidRPr="00DB6F7C">
              <w:rPr>
                <w:sz w:val="20"/>
                <w:szCs w:val="20"/>
              </w:rPr>
              <w:t>assets;</w:t>
            </w:r>
          </w:p>
          <w:p w14:paraId="1667653C" w14:textId="77777777" w:rsidR="005C50F0" w:rsidRPr="00DB6F7C" w:rsidRDefault="00423292" w:rsidP="002C68CC">
            <w:pPr>
              <w:pStyle w:val="TableParagraph"/>
              <w:numPr>
                <w:ilvl w:val="0"/>
                <w:numId w:val="8"/>
              </w:numPr>
              <w:tabs>
                <w:tab w:val="left" w:pos="1547"/>
                <w:tab w:val="left" w:pos="1549"/>
              </w:tabs>
              <w:spacing w:before="120" w:after="120"/>
              <w:ind w:right="103"/>
              <w:rPr>
                <w:sz w:val="20"/>
                <w:szCs w:val="20"/>
              </w:rPr>
            </w:pPr>
            <w:r w:rsidRPr="00DB6F7C">
              <w:rPr>
                <w:sz w:val="20"/>
                <w:szCs w:val="20"/>
              </w:rPr>
              <w:t>For</w:t>
            </w:r>
            <w:r w:rsidRPr="00DB6F7C">
              <w:rPr>
                <w:spacing w:val="-27"/>
                <w:sz w:val="20"/>
                <w:szCs w:val="20"/>
              </w:rPr>
              <w:t xml:space="preserve"> </w:t>
            </w:r>
            <w:r w:rsidRPr="00DB6F7C">
              <w:rPr>
                <w:sz w:val="20"/>
                <w:szCs w:val="20"/>
              </w:rPr>
              <w:t>any</w:t>
            </w:r>
            <w:r w:rsidRPr="00DB6F7C">
              <w:rPr>
                <w:spacing w:val="-27"/>
                <w:sz w:val="20"/>
                <w:szCs w:val="20"/>
              </w:rPr>
              <w:t xml:space="preserve"> </w:t>
            </w:r>
            <w:r w:rsidRPr="00DB6F7C">
              <w:rPr>
                <w:sz w:val="20"/>
                <w:szCs w:val="20"/>
              </w:rPr>
              <w:t>operating</w:t>
            </w:r>
            <w:r w:rsidRPr="00DB6F7C">
              <w:rPr>
                <w:spacing w:val="-27"/>
                <w:sz w:val="20"/>
                <w:szCs w:val="20"/>
              </w:rPr>
              <w:t xml:space="preserve"> </w:t>
            </w:r>
            <w:r w:rsidRPr="00DB6F7C">
              <w:rPr>
                <w:sz w:val="20"/>
                <w:szCs w:val="20"/>
              </w:rPr>
              <w:t>asset</w:t>
            </w:r>
            <w:r w:rsidRPr="00DB6F7C">
              <w:rPr>
                <w:spacing w:val="-26"/>
                <w:sz w:val="20"/>
                <w:szCs w:val="20"/>
              </w:rPr>
              <w:t xml:space="preserve"> </w:t>
            </w:r>
            <w:r w:rsidRPr="00DB6F7C">
              <w:rPr>
                <w:sz w:val="20"/>
                <w:szCs w:val="20"/>
              </w:rPr>
              <w:t>developed</w:t>
            </w:r>
            <w:r w:rsidRPr="00DB6F7C">
              <w:rPr>
                <w:spacing w:val="-26"/>
                <w:sz w:val="20"/>
                <w:szCs w:val="20"/>
              </w:rPr>
              <w:t xml:space="preserve"> </w:t>
            </w:r>
            <w:r w:rsidRPr="00DB6F7C">
              <w:rPr>
                <w:sz w:val="20"/>
                <w:szCs w:val="20"/>
              </w:rPr>
              <w:t>by</w:t>
            </w:r>
            <w:r w:rsidRPr="00DB6F7C">
              <w:rPr>
                <w:spacing w:val="-27"/>
                <w:sz w:val="20"/>
                <w:szCs w:val="20"/>
              </w:rPr>
              <w:t xml:space="preserve"> </w:t>
            </w:r>
            <w:r w:rsidRPr="00DB6F7C">
              <w:rPr>
                <w:sz w:val="20"/>
                <w:szCs w:val="20"/>
              </w:rPr>
              <w:t>the</w:t>
            </w:r>
            <w:r w:rsidRPr="00DB6F7C">
              <w:rPr>
                <w:spacing w:val="-27"/>
                <w:sz w:val="20"/>
                <w:szCs w:val="20"/>
              </w:rPr>
              <w:t xml:space="preserve"> </w:t>
            </w:r>
            <w:r w:rsidRPr="00DB6F7C">
              <w:rPr>
                <w:sz w:val="20"/>
                <w:szCs w:val="20"/>
              </w:rPr>
              <w:t>infrastructure</w:t>
            </w:r>
            <w:r w:rsidRPr="00DB6F7C">
              <w:rPr>
                <w:spacing w:val="-27"/>
                <w:sz w:val="20"/>
                <w:szCs w:val="20"/>
              </w:rPr>
              <w:t xml:space="preserve"> </w:t>
            </w:r>
            <w:r w:rsidRPr="00DB6F7C">
              <w:rPr>
                <w:sz w:val="20"/>
                <w:szCs w:val="20"/>
              </w:rPr>
              <w:t>entity or completed immediately before the infrastructure entity’s ownership,</w:t>
            </w:r>
            <w:r w:rsidRPr="00DB6F7C">
              <w:rPr>
                <w:spacing w:val="-25"/>
                <w:sz w:val="20"/>
                <w:szCs w:val="20"/>
              </w:rPr>
              <w:t xml:space="preserve"> </w:t>
            </w:r>
            <w:r w:rsidRPr="00DB6F7C">
              <w:rPr>
                <w:sz w:val="20"/>
                <w:szCs w:val="20"/>
              </w:rPr>
              <w:t>any</w:t>
            </w:r>
            <w:r w:rsidRPr="00DB6F7C">
              <w:rPr>
                <w:spacing w:val="-26"/>
                <w:sz w:val="20"/>
                <w:szCs w:val="20"/>
              </w:rPr>
              <w:t xml:space="preserve"> </w:t>
            </w:r>
            <w:r w:rsidRPr="00DB6F7C">
              <w:rPr>
                <w:sz w:val="20"/>
                <w:szCs w:val="20"/>
              </w:rPr>
              <w:t>material</w:t>
            </w:r>
            <w:r w:rsidRPr="00DB6F7C">
              <w:rPr>
                <w:spacing w:val="-26"/>
                <w:sz w:val="20"/>
                <w:szCs w:val="20"/>
              </w:rPr>
              <w:t xml:space="preserve"> </w:t>
            </w:r>
            <w:r w:rsidRPr="00DB6F7C">
              <w:rPr>
                <w:sz w:val="20"/>
                <w:szCs w:val="20"/>
              </w:rPr>
              <w:t>discrepancies</w:t>
            </w:r>
            <w:r w:rsidRPr="00DB6F7C">
              <w:rPr>
                <w:spacing w:val="-25"/>
                <w:sz w:val="20"/>
                <w:szCs w:val="20"/>
              </w:rPr>
              <w:t xml:space="preserve"> </w:t>
            </w:r>
            <w:r w:rsidRPr="00DB6F7C">
              <w:rPr>
                <w:sz w:val="20"/>
                <w:szCs w:val="20"/>
              </w:rPr>
              <w:t>between</w:t>
            </w:r>
            <w:r w:rsidRPr="00DB6F7C">
              <w:rPr>
                <w:spacing w:val="-25"/>
                <w:sz w:val="20"/>
                <w:szCs w:val="20"/>
              </w:rPr>
              <w:t xml:space="preserve"> </w:t>
            </w:r>
            <w:r w:rsidRPr="00DB6F7C">
              <w:rPr>
                <w:sz w:val="20"/>
                <w:szCs w:val="20"/>
              </w:rPr>
              <w:t>any</w:t>
            </w:r>
            <w:r w:rsidRPr="00DB6F7C">
              <w:rPr>
                <w:spacing w:val="-26"/>
                <w:sz w:val="20"/>
                <w:szCs w:val="20"/>
              </w:rPr>
              <w:t xml:space="preserve"> </w:t>
            </w:r>
            <w:r w:rsidRPr="00DB6F7C">
              <w:rPr>
                <w:sz w:val="20"/>
                <w:szCs w:val="20"/>
              </w:rPr>
              <w:t>publicly disclosed</w:t>
            </w:r>
            <w:r w:rsidRPr="00DB6F7C">
              <w:rPr>
                <w:spacing w:val="-18"/>
                <w:sz w:val="20"/>
                <w:szCs w:val="20"/>
              </w:rPr>
              <w:t xml:space="preserve"> </w:t>
            </w:r>
            <w:r w:rsidRPr="00DB6F7C">
              <w:rPr>
                <w:sz w:val="20"/>
                <w:szCs w:val="20"/>
              </w:rPr>
              <w:t>forecasts</w:t>
            </w:r>
            <w:r w:rsidRPr="00DB6F7C">
              <w:rPr>
                <w:spacing w:val="-19"/>
                <w:sz w:val="20"/>
                <w:szCs w:val="20"/>
              </w:rPr>
              <w:t xml:space="preserve"> </w:t>
            </w:r>
            <w:r w:rsidRPr="00DB6F7C">
              <w:rPr>
                <w:sz w:val="20"/>
                <w:szCs w:val="20"/>
              </w:rPr>
              <w:t>and</w:t>
            </w:r>
            <w:r w:rsidRPr="00DB6F7C">
              <w:rPr>
                <w:spacing w:val="-18"/>
                <w:sz w:val="20"/>
                <w:szCs w:val="20"/>
              </w:rPr>
              <w:t xml:space="preserve"> </w:t>
            </w:r>
            <w:r w:rsidRPr="00DB6F7C">
              <w:rPr>
                <w:sz w:val="20"/>
                <w:szCs w:val="20"/>
              </w:rPr>
              <w:t>the</w:t>
            </w:r>
            <w:r w:rsidRPr="00DB6F7C">
              <w:rPr>
                <w:spacing w:val="-19"/>
                <w:sz w:val="20"/>
                <w:szCs w:val="20"/>
              </w:rPr>
              <w:t xml:space="preserve"> </w:t>
            </w:r>
            <w:r w:rsidRPr="00DB6F7C">
              <w:rPr>
                <w:sz w:val="20"/>
                <w:szCs w:val="20"/>
              </w:rPr>
              <w:t>actual</w:t>
            </w:r>
            <w:r w:rsidRPr="00DB6F7C">
              <w:rPr>
                <w:spacing w:val="-19"/>
                <w:sz w:val="20"/>
                <w:szCs w:val="20"/>
              </w:rPr>
              <w:t xml:space="preserve"> </w:t>
            </w:r>
            <w:r w:rsidRPr="00DB6F7C">
              <w:rPr>
                <w:sz w:val="20"/>
                <w:szCs w:val="20"/>
              </w:rPr>
              <w:t>performance</w:t>
            </w:r>
            <w:r w:rsidRPr="00DB6F7C">
              <w:rPr>
                <w:spacing w:val="-19"/>
                <w:sz w:val="20"/>
                <w:szCs w:val="20"/>
              </w:rPr>
              <w:t xml:space="preserve"> </w:t>
            </w:r>
            <w:r w:rsidRPr="00DB6F7C">
              <w:rPr>
                <w:sz w:val="20"/>
                <w:szCs w:val="20"/>
              </w:rPr>
              <w:t>for</w:t>
            </w:r>
            <w:r w:rsidRPr="00DB6F7C">
              <w:rPr>
                <w:spacing w:val="-19"/>
                <w:sz w:val="20"/>
                <w:szCs w:val="20"/>
              </w:rPr>
              <w:t xml:space="preserve"> </w:t>
            </w:r>
            <w:r w:rsidRPr="00DB6F7C">
              <w:rPr>
                <w:sz w:val="20"/>
                <w:szCs w:val="20"/>
              </w:rPr>
              <w:t>the</w:t>
            </w:r>
            <w:r w:rsidRPr="00DB6F7C">
              <w:rPr>
                <w:spacing w:val="-19"/>
                <w:sz w:val="20"/>
                <w:szCs w:val="20"/>
              </w:rPr>
              <w:t xml:space="preserve"> </w:t>
            </w:r>
            <w:r w:rsidRPr="00DB6F7C">
              <w:rPr>
                <w:sz w:val="20"/>
                <w:szCs w:val="20"/>
              </w:rPr>
              <w:t>first</w:t>
            </w:r>
            <w:r w:rsidRPr="00DB6F7C">
              <w:rPr>
                <w:spacing w:val="-18"/>
                <w:sz w:val="20"/>
                <w:szCs w:val="20"/>
              </w:rPr>
              <w:t xml:space="preserve"> </w:t>
            </w:r>
            <w:r w:rsidRPr="00DB6F7C">
              <w:rPr>
                <w:sz w:val="20"/>
                <w:szCs w:val="20"/>
              </w:rPr>
              <w:t>2 years of operation;</w:t>
            </w:r>
            <w:r w:rsidRPr="00DB6F7C">
              <w:rPr>
                <w:spacing w:val="-8"/>
                <w:sz w:val="20"/>
                <w:szCs w:val="20"/>
              </w:rPr>
              <w:t xml:space="preserve"> </w:t>
            </w:r>
            <w:r w:rsidRPr="00DB6F7C">
              <w:rPr>
                <w:sz w:val="20"/>
                <w:szCs w:val="20"/>
              </w:rPr>
              <w:t>and</w:t>
            </w:r>
          </w:p>
          <w:p w14:paraId="17A36FEA" w14:textId="77777777" w:rsidR="005C50F0" w:rsidRPr="00DB6F7C" w:rsidRDefault="00423292" w:rsidP="002C68CC">
            <w:pPr>
              <w:pStyle w:val="TableParagraph"/>
              <w:numPr>
                <w:ilvl w:val="0"/>
                <w:numId w:val="8"/>
              </w:numPr>
              <w:tabs>
                <w:tab w:val="left" w:pos="1547"/>
                <w:tab w:val="left" w:pos="1549"/>
              </w:tabs>
              <w:spacing w:before="120" w:after="120"/>
              <w:ind w:right="389"/>
              <w:rPr>
                <w:sz w:val="20"/>
                <w:szCs w:val="20"/>
              </w:rPr>
            </w:pPr>
            <w:r w:rsidRPr="00DB6F7C">
              <w:rPr>
                <w:sz w:val="20"/>
                <w:szCs w:val="20"/>
              </w:rPr>
              <w:t xml:space="preserve">Any material discrepancies between the assumptions </w:t>
            </w:r>
            <w:r w:rsidRPr="00DB6F7C">
              <w:rPr>
                <w:sz w:val="20"/>
                <w:szCs w:val="20"/>
              </w:rPr>
              <w:lastRenderedPageBreak/>
              <w:t>contained</w:t>
            </w:r>
            <w:r w:rsidRPr="00DB6F7C">
              <w:rPr>
                <w:spacing w:val="-23"/>
                <w:sz w:val="20"/>
                <w:szCs w:val="20"/>
              </w:rPr>
              <w:t xml:space="preserve"> </w:t>
            </w:r>
            <w:r w:rsidRPr="00DB6F7C">
              <w:rPr>
                <w:sz w:val="20"/>
                <w:szCs w:val="20"/>
              </w:rPr>
              <w:t>in</w:t>
            </w:r>
            <w:r w:rsidRPr="00DB6F7C">
              <w:rPr>
                <w:spacing w:val="-23"/>
                <w:sz w:val="20"/>
                <w:szCs w:val="20"/>
              </w:rPr>
              <w:t xml:space="preserve"> </w:t>
            </w:r>
            <w:r w:rsidRPr="00DB6F7C">
              <w:rPr>
                <w:sz w:val="20"/>
                <w:szCs w:val="20"/>
              </w:rPr>
              <w:t>the</w:t>
            </w:r>
            <w:r w:rsidRPr="00DB6F7C">
              <w:rPr>
                <w:spacing w:val="-24"/>
                <w:sz w:val="20"/>
                <w:szCs w:val="20"/>
              </w:rPr>
              <w:t xml:space="preserve"> </w:t>
            </w:r>
            <w:r w:rsidRPr="00DB6F7C">
              <w:rPr>
                <w:sz w:val="20"/>
                <w:szCs w:val="20"/>
              </w:rPr>
              <w:t>infrastructure</w:t>
            </w:r>
            <w:r w:rsidRPr="00DB6F7C">
              <w:rPr>
                <w:spacing w:val="-24"/>
                <w:sz w:val="20"/>
                <w:szCs w:val="20"/>
              </w:rPr>
              <w:t xml:space="preserve"> </w:t>
            </w:r>
            <w:r w:rsidRPr="00DB6F7C">
              <w:rPr>
                <w:sz w:val="20"/>
                <w:szCs w:val="20"/>
              </w:rPr>
              <w:t>entity’s</w:t>
            </w:r>
            <w:r w:rsidRPr="00DB6F7C">
              <w:rPr>
                <w:spacing w:val="-24"/>
                <w:sz w:val="20"/>
                <w:szCs w:val="20"/>
              </w:rPr>
              <w:t xml:space="preserve"> </w:t>
            </w:r>
            <w:r w:rsidRPr="00DB6F7C">
              <w:rPr>
                <w:sz w:val="20"/>
                <w:szCs w:val="20"/>
              </w:rPr>
              <w:t>base</w:t>
            </w:r>
            <w:r w:rsidRPr="00DB6F7C">
              <w:rPr>
                <w:spacing w:val="-24"/>
                <w:sz w:val="20"/>
                <w:szCs w:val="20"/>
              </w:rPr>
              <w:t xml:space="preserve"> </w:t>
            </w:r>
            <w:r w:rsidRPr="00DB6F7C">
              <w:rPr>
                <w:sz w:val="20"/>
                <w:szCs w:val="20"/>
              </w:rPr>
              <w:t>case</w:t>
            </w:r>
            <w:r w:rsidRPr="00DB6F7C">
              <w:rPr>
                <w:spacing w:val="-24"/>
                <w:sz w:val="20"/>
                <w:szCs w:val="20"/>
              </w:rPr>
              <w:t xml:space="preserve"> </w:t>
            </w:r>
            <w:r w:rsidRPr="00DB6F7C">
              <w:rPr>
                <w:sz w:val="20"/>
                <w:szCs w:val="20"/>
              </w:rPr>
              <w:t>financial model</w:t>
            </w:r>
            <w:r w:rsidRPr="00DB6F7C">
              <w:rPr>
                <w:spacing w:val="-16"/>
                <w:sz w:val="20"/>
                <w:szCs w:val="20"/>
              </w:rPr>
              <w:t xml:space="preserve"> </w:t>
            </w:r>
            <w:r w:rsidRPr="00DB6F7C">
              <w:rPr>
                <w:sz w:val="20"/>
                <w:szCs w:val="20"/>
              </w:rPr>
              <w:t>used</w:t>
            </w:r>
            <w:r w:rsidRPr="00DB6F7C">
              <w:rPr>
                <w:spacing w:val="-14"/>
                <w:sz w:val="20"/>
                <w:szCs w:val="20"/>
              </w:rPr>
              <w:t xml:space="preserve"> </w:t>
            </w:r>
            <w:r w:rsidRPr="00DB6F7C">
              <w:rPr>
                <w:sz w:val="20"/>
                <w:szCs w:val="20"/>
              </w:rPr>
              <w:t>to</w:t>
            </w:r>
            <w:r w:rsidRPr="00DB6F7C">
              <w:rPr>
                <w:spacing w:val="-15"/>
                <w:sz w:val="20"/>
                <w:szCs w:val="20"/>
              </w:rPr>
              <w:t xml:space="preserve"> </w:t>
            </w:r>
            <w:r w:rsidRPr="00DB6F7C">
              <w:rPr>
                <w:sz w:val="20"/>
                <w:szCs w:val="20"/>
              </w:rPr>
              <w:t>raise</w:t>
            </w:r>
            <w:r w:rsidRPr="00DB6F7C">
              <w:rPr>
                <w:spacing w:val="-15"/>
                <w:sz w:val="20"/>
                <w:szCs w:val="20"/>
              </w:rPr>
              <w:t xml:space="preserve"> </w:t>
            </w:r>
            <w:r w:rsidRPr="00DB6F7C">
              <w:rPr>
                <w:sz w:val="20"/>
                <w:szCs w:val="20"/>
              </w:rPr>
              <w:t>any</w:t>
            </w:r>
            <w:r w:rsidRPr="00DB6F7C">
              <w:rPr>
                <w:spacing w:val="-16"/>
                <w:sz w:val="20"/>
                <w:szCs w:val="20"/>
              </w:rPr>
              <w:t xml:space="preserve"> </w:t>
            </w:r>
            <w:r w:rsidRPr="00DB6F7C">
              <w:rPr>
                <w:sz w:val="20"/>
                <w:szCs w:val="20"/>
              </w:rPr>
              <w:t>debt</w:t>
            </w:r>
            <w:r w:rsidRPr="00DB6F7C">
              <w:rPr>
                <w:spacing w:val="-14"/>
                <w:sz w:val="20"/>
                <w:szCs w:val="20"/>
              </w:rPr>
              <w:t xml:space="preserve"> </w:t>
            </w:r>
            <w:r w:rsidRPr="00DB6F7C">
              <w:rPr>
                <w:sz w:val="20"/>
                <w:szCs w:val="20"/>
              </w:rPr>
              <w:t>and</w:t>
            </w:r>
            <w:r w:rsidRPr="00DB6F7C">
              <w:rPr>
                <w:spacing w:val="-14"/>
                <w:sz w:val="20"/>
                <w:szCs w:val="20"/>
              </w:rPr>
              <w:t xml:space="preserve"> </w:t>
            </w:r>
            <w:r w:rsidRPr="00DB6F7C">
              <w:rPr>
                <w:sz w:val="20"/>
                <w:szCs w:val="20"/>
              </w:rPr>
              <w:t>the</w:t>
            </w:r>
            <w:r w:rsidRPr="00DB6F7C">
              <w:rPr>
                <w:spacing w:val="-15"/>
                <w:sz w:val="20"/>
                <w:szCs w:val="20"/>
              </w:rPr>
              <w:t xml:space="preserve"> </w:t>
            </w:r>
            <w:r w:rsidRPr="00DB6F7C">
              <w:rPr>
                <w:sz w:val="20"/>
                <w:szCs w:val="20"/>
              </w:rPr>
              <w:t>model</w:t>
            </w:r>
            <w:r w:rsidRPr="00DB6F7C">
              <w:rPr>
                <w:spacing w:val="-16"/>
                <w:sz w:val="20"/>
                <w:szCs w:val="20"/>
              </w:rPr>
              <w:t xml:space="preserve"> </w:t>
            </w:r>
            <w:r w:rsidRPr="00DB6F7C">
              <w:rPr>
                <w:sz w:val="20"/>
                <w:szCs w:val="20"/>
              </w:rPr>
              <w:t>used</w:t>
            </w:r>
            <w:r w:rsidRPr="00DB6F7C">
              <w:rPr>
                <w:spacing w:val="-14"/>
                <w:sz w:val="20"/>
                <w:szCs w:val="20"/>
              </w:rPr>
              <w:t xml:space="preserve"> </w:t>
            </w:r>
            <w:r w:rsidRPr="00DB6F7C">
              <w:rPr>
                <w:sz w:val="20"/>
                <w:szCs w:val="20"/>
              </w:rPr>
              <w:t>to</w:t>
            </w:r>
            <w:r w:rsidRPr="00DB6F7C">
              <w:rPr>
                <w:spacing w:val="-15"/>
                <w:sz w:val="20"/>
                <w:szCs w:val="20"/>
              </w:rPr>
              <w:t xml:space="preserve"> </w:t>
            </w:r>
            <w:r w:rsidRPr="00DB6F7C">
              <w:rPr>
                <w:sz w:val="20"/>
                <w:szCs w:val="20"/>
              </w:rPr>
              <w:t>raise any</w:t>
            </w:r>
            <w:r w:rsidRPr="00DB6F7C">
              <w:rPr>
                <w:spacing w:val="-24"/>
                <w:sz w:val="20"/>
                <w:szCs w:val="20"/>
              </w:rPr>
              <w:t xml:space="preserve"> </w:t>
            </w:r>
            <w:r w:rsidRPr="00DB6F7C">
              <w:rPr>
                <w:sz w:val="20"/>
                <w:szCs w:val="20"/>
              </w:rPr>
              <w:t>equity,</w:t>
            </w:r>
            <w:r w:rsidRPr="00DB6F7C">
              <w:rPr>
                <w:spacing w:val="-23"/>
                <w:sz w:val="20"/>
                <w:szCs w:val="20"/>
              </w:rPr>
              <w:t xml:space="preserve"> </w:t>
            </w:r>
            <w:r w:rsidRPr="00DB6F7C">
              <w:rPr>
                <w:sz w:val="20"/>
                <w:szCs w:val="20"/>
              </w:rPr>
              <w:t>respectively,</w:t>
            </w:r>
            <w:r w:rsidRPr="00DB6F7C">
              <w:rPr>
                <w:spacing w:val="-23"/>
                <w:sz w:val="20"/>
                <w:szCs w:val="20"/>
              </w:rPr>
              <w:t xml:space="preserve"> </w:t>
            </w:r>
            <w:r w:rsidRPr="00DB6F7C">
              <w:rPr>
                <w:sz w:val="20"/>
                <w:szCs w:val="20"/>
              </w:rPr>
              <w:t>within</w:t>
            </w:r>
            <w:r w:rsidRPr="00DB6F7C">
              <w:rPr>
                <w:spacing w:val="-23"/>
                <w:sz w:val="20"/>
                <w:szCs w:val="20"/>
              </w:rPr>
              <w:t xml:space="preserve"> </w:t>
            </w:r>
            <w:r w:rsidRPr="00DB6F7C">
              <w:rPr>
                <w:sz w:val="20"/>
                <w:szCs w:val="20"/>
              </w:rPr>
              <w:t>six</w:t>
            </w:r>
            <w:r w:rsidRPr="00DB6F7C">
              <w:rPr>
                <w:spacing w:val="-23"/>
                <w:sz w:val="20"/>
                <w:szCs w:val="20"/>
              </w:rPr>
              <w:t xml:space="preserve"> </w:t>
            </w:r>
            <w:r w:rsidRPr="00DB6F7C">
              <w:rPr>
                <w:sz w:val="20"/>
                <w:szCs w:val="20"/>
              </w:rPr>
              <w:t>months</w:t>
            </w:r>
            <w:r w:rsidRPr="00DB6F7C">
              <w:rPr>
                <w:spacing w:val="-23"/>
                <w:sz w:val="20"/>
                <w:szCs w:val="20"/>
              </w:rPr>
              <w:t xml:space="preserve"> </w:t>
            </w:r>
            <w:r w:rsidRPr="00DB6F7C">
              <w:rPr>
                <w:sz w:val="20"/>
                <w:szCs w:val="20"/>
              </w:rPr>
              <w:t>of</w:t>
            </w:r>
            <w:r w:rsidRPr="00DB6F7C">
              <w:rPr>
                <w:spacing w:val="-24"/>
                <w:sz w:val="20"/>
                <w:szCs w:val="20"/>
              </w:rPr>
              <w:t xml:space="preserve"> </w:t>
            </w:r>
            <w:r w:rsidRPr="00DB6F7C">
              <w:rPr>
                <w:sz w:val="20"/>
                <w:szCs w:val="20"/>
              </w:rPr>
              <w:t>each</w:t>
            </w:r>
            <w:r w:rsidRPr="00DB6F7C">
              <w:rPr>
                <w:spacing w:val="-23"/>
                <w:sz w:val="20"/>
                <w:szCs w:val="20"/>
              </w:rPr>
              <w:t xml:space="preserve"> </w:t>
            </w:r>
            <w:r w:rsidRPr="00DB6F7C">
              <w:rPr>
                <w:sz w:val="20"/>
                <w:szCs w:val="20"/>
              </w:rPr>
              <w:t>other</w:t>
            </w:r>
            <w:r w:rsidRPr="00DB6F7C">
              <w:rPr>
                <w:spacing w:val="-23"/>
                <w:sz w:val="20"/>
                <w:szCs w:val="20"/>
              </w:rPr>
              <w:t xml:space="preserve"> </w:t>
            </w:r>
            <w:r w:rsidRPr="00DB6F7C">
              <w:rPr>
                <w:sz w:val="20"/>
                <w:szCs w:val="20"/>
              </w:rPr>
              <w:t>in the current financial</w:t>
            </w:r>
            <w:r w:rsidRPr="00DB6F7C">
              <w:rPr>
                <w:spacing w:val="-10"/>
                <w:sz w:val="20"/>
                <w:szCs w:val="20"/>
              </w:rPr>
              <w:t xml:space="preserve"> </w:t>
            </w:r>
            <w:r w:rsidRPr="00DB6F7C">
              <w:rPr>
                <w:sz w:val="20"/>
                <w:szCs w:val="20"/>
              </w:rPr>
              <w:t>year.</w:t>
            </w:r>
          </w:p>
        </w:tc>
        <w:tc>
          <w:tcPr>
            <w:tcW w:w="7531" w:type="dxa"/>
            <w:gridSpan w:val="2"/>
            <w:tcBorders>
              <w:bottom w:val="single" w:sz="4" w:space="0" w:color="auto"/>
            </w:tcBorders>
            <w:shd w:val="clear" w:color="auto" w:fill="DEDEDE"/>
          </w:tcPr>
          <w:p w14:paraId="74091190" w14:textId="73721747" w:rsidR="005C50F0" w:rsidRPr="00DB6F7C" w:rsidRDefault="00423292" w:rsidP="002C68CC">
            <w:pPr>
              <w:pStyle w:val="TableParagraph"/>
              <w:numPr>
                <w:ilvl w:val="0"/>
                <w:numId w:val="7"/>
              </w:numPr>
              <w:tabs>
                <w:tab w:val="left" w:pos="864"/>
                <w:tab w:val="left" w:pos="865"/>
              </w:tabs>
              <w:spacing w:before="120" w:after="120"/>
              <w:ind w:right="129"/>
              <w:rPr>
                <w:sz w:val="20"/>
                <w:szCs w:val="20"/>
              </w:rPr>
            </w:pPr>
            <w:r w:rsidRPr="00DB6F7C">
              <w:rPr>
                <w:sz w:val="20"/>
                <w:szCs w:val="20"/>
              </w:rPr>
              <w:lastRenderedPageBreak/>
              <w:t>The</w:t>
            </w:r>
            <w:r w:rsidRPr="00DB6F7C">
              <w:rPr>
                <w:spacing w:val="-23"/>
                <w:sz w:val="20"/>
                <w:szCs w:val="20"/>
              </w:rPr>
              <w:t xml:space="preserve"> </w:t>
            </w:r>
            <w:r w:rsidR="00A828D2" w:rsidRPr="00DB6F7C">
              <w:rPr>
                <w:sz w:val="20"/>
                <w:szCs w:val="20"/>
              </w:rPr>
              <w:t>four</w:t>
            </w:r>
            <w:r w:rsidR="00A828D2" w:rsidRPr="00DB6F7C">
              <w:rPr>
                <w:spacing w:val="-23"/>
                <w:sz w:val="20"/>
                <w:szCs w:val="20"/>
              </w:rPr>
              <w:t xml:space="preserve"> </w:t>
            </w:r>
            <w:r w:rsidRPr="00DB6F7C">
              <w:rPr>
                <w:sz w:val="20"/>
                <w:szCs w:val="20"/>
              </w:rPr>
              <w:t>key</w:t>
            </w:r>
            <w:r w:rsidRPr="00DB6F7C">
              <w:rPr>
                <w:spacing w:val="-24"/>
                <w:sz w:val="20"/>
                <w:szCs w:val="20"/>
              </w:rPr>
              <w:t xml:space="preserve"> </w:t>
            </w:r>
            <w:r w:rsidRPr="00DB6F7C">
              <w:rPr>
                <w:sz w:val="20"/>
                <w:szCs w:val="20"/>
              </w:rPr>
              <w:t>assumptions</w:t>
            </w:r>
            <w:r w:rsidRPr="00DB6F7C">
              <w:rPr>
                <w:spacing w:val="-23"/>
                <w:sz w:val="20"/>
                <w:szCs w:val="20"/>
              </w:rPr>
              <w:t xml:space="preserve"> </w:t>
            </w:r>
            <w:r w:rsidRPr="00DB6F7C">
              <w:rPr>
                <w:sz w:val="20"/>
                <w:szCs w:val="20"/>
              </w:rPr>
              <w:t>for</w:t>
            </w:r>
            <w:r w:rsidRPr="00DB6F7C">
              <w:rPr>
                <w:spacing w:val="-23"/>
                <w:sz w:val="20"/>
                <w:szCs w:val="20"/>
              </w:rPr>
              <w:t xml:space="preserve"> </w:t>
            </w:r>
            <w:r w:rsidRPr="00DB6F7C">
              <w:rPr>
                <w:sz w:val="20"/>
                <w:szCs w:val="20"/>
              </w:rPr>
              <w:t>ALX’s</w:t>
            </w:r>
            <w:r w:rsidRPr="00DB6F7C">
              <w:rPr>
                <w:spacing w:val="-23"/>
                <w:sz w:val="20"/>
                <w:szCs w:val="20"/>
              </w:rPr>
              <w:t xml:space="preserve"> </w:t>
            </w:r>
            <w:r w:rsidRPr="00DB6F7C">
              <w:rPr>
                <w:sz w:val="20"/>
                <w:szCs w:val="20"/>
              </w:rPr>
              <w:t>base</w:t>
            </w:r>
            <w:r w:rsidRPr="00DB6F7C">
              <w:rPr>
                <w:spacing w:val="-23"/>
                <w:sz w:val="20"/>
                <w:szCs w:val="20"/>
              </w:rPr>
              <w:t xml:space="preserve"> </w:t>
            </w:r>
            <w:r w:rsidRPr="00DB6F7C">
              <w:rPr>
                <w:sz w:val="20"/>
                <w:szCs w:val="20"/>
              </w:rPr>
              <w:t>case</w:t>
            </w:r>
            <w:r w:rsidRPr="00DB6F7C">
              <w:rPr>
                <w:spacing w:val="-23"/>
                <w:sz w:val="20"/>
                <w:szCs w:val="20"/>
              </w:rPr>
              <w:t xml:space="preserve"> </w:t>
            </w:r>
            <w:r w:rsidRPr="00DB6F7C">
              <w:rPr>
                <w:sz w:val="20"/>
                <w:szCs w:val="20"/>
              </w:rPr>
              <w:t>financial</w:t>
            </w:r>
            <w:r w:rsidRPr="00DB6F7C">
              <w:rPr>
                <w:spacing w:val="-24"/>
                <w:sz w:val="20"/>
                <w:szCs w:val="20"/>
              </w:rPr>
              <w:t xml:space="preserve"> </w:t>
            </w:r>
            <w:r w:rsidRPr="00DB6F7C">
              <w:rPr>
                <w:sz w:val="20"/>
                <w:szCs w:val="20"/>
              </w:rPr>
              <w:t>model</w:t>
            </w:r>
            <w:r w:rsidRPr="00DB6F7C">
              <w:rPr>
                <w:spacing w:val="-24"/>
                <w:sz w:val="20"/>
                <w:szCs w:val="20"/>
              </w:rPr>
              <w:t xml:space="preserve"> </w:t>
            </w:r>
            <w:r w:rsidRPr="00DB6F7C">
              <w:rPr>
                <w:sz w:val="20"/>
                <w:szCs w:val="20"/>
              </w:rPr>
              <w:t>that</w:t>
            </w:r>
            <w:r w:rsidRPr="00DB6F7C">
              <w:rPr>
                <w:spacing w:val="-23"/>
                <w:sz w:val="20"/>
                <w:szCs w:val="20"/>
              </w:rPr>
              <w:t xml:space="preserve"> </w:t>
            </w:r>
            <w:r w:rsidRPr="00DB6F7C">
              <w:rPr>
                <w:sz w:val="20"/>
                <w:szCs w:val="20"/>
              </w:rPr>
              <w:t>are</w:t>
            </w:r>
            <w:r w:rsidRPr="00DB6F7C">
              <w:rPr>
                <w:spacing w:val="-23"/>
                <w:sz w:val="20"/>
                <w:szCs w:val="20"/>
              </w:rPr>
              <w:t xml:space="preserve"> </w:t>
            </w:r>
            <w:r w:rsidRPr="00DB6F7C">
              <w:rPr>
                <w:sz w:val="20"/>
                <w:szCs w:val="20"/>
              </w:rPr>
              <w:t>likely to</w:t>
            </w:r>
            <w:r w:rsidRPr="00DB6F7C">
              <w:rPr>
                <w:spacing w:val="-18"/>
                <w:sz w:val="20"/>
                <w:szCs w:val="20"/>
              </w:rPr>
              <w:t xml:space="preserve"> </w:t>
            </w:r>
            <w:r w:rsidRPr="00DB6F7C">
              <w:rPr>
                <w:sz w:val="20"/>
                <w:szCs w:val="20"/>
              </w:rPr>
              <w:t>have</w:t>
            </w:r>
            <w:r w:rsidRPr="00DB6F7C">
              <w:rPr>
                <w:spacing w:val="-18"/>
                <w:sz w:val="20"/>
                <w:szCs w:val="20"/>
              </w:rPr>
              <w:t xml:space="preserve"> </w:t>
            </w:r>
            <w:r w:rsidRPr="00DB6F7C">
              <w:rPr>
                <w:sz w:val="20"/>
                <w:szCs w:val="20"/>
              </w:rPr>
              <w:t>the</w:t>
            </w:r>
            <w:r w:rsidRPr="00DB6F7C">
              <w:rPr>
                <w:spacing w:val="-18"/>
                <w:sz w:val="20"/>
                <w:szCs w:val="20"/>
              </w:rPr>
              <w:t xml:space="preserve"> </w:t>
            </w:r>
            <w:r w:rsidRPr="00DB6F7C">
              <w:rPr>
                <w:sz w:val="20"/>
                <w:szCs w:val="20"/>
              </w:rPr>
              <w:t>most</w:t>
            </w:r>
            <w:r w:rsidRPr="00DB6F7C">
              <w:rPr>
                <w:spacing w:val="-18"/>
                <w:sz w:val="20"/>
                <w:szCs w:val="20"/>
              </w:rPr>
              <w:t xml:space="preserve"> </w:t>
            </w:r>
            <w:r w:rsidRPr="00DB6F7C">
              <w:rPr>
                <w:sz w:val="20"/>
                <w:szCs w:val="20"/>
              </w:rPr>
              <w:t>material</w:t>
            </w:r>
            <w:r w:rsidRPr="00DB6F7C">
              <w:rPr>
                <w:spacing w:val="-19"/>
                <w:sz w:val="20"/>
                <w:szCs w:val="20"/>
              </w:rPr>
              <w:t xml:space="preserve"> </w:t>
            </w:r>
            <w:r w:rsidRPr="00DB6F7C">
              <w:rPr>
                <w:sz w:val="20"/>
                <w:szCs w:val="20"/>
              </w:rPr>
              <w:t>impact</w:t>
            </w:r>
            <w:r w:rsidRPr="00DB6F7C">
              <w:rPr>
                <w:spacing w:val="-18"/>
                <w:sz w:val="20"/>
                <w:szCs w:val="20"/>
              </w:rPr>
              <w:t xml:space="preserve"> </w:t>
            </w:r>
            <w:r w:rsidRPr="00DB6F7C">
              <w:rPr>
                <w:sz w:val="20"/>
                <w:szCs w:val="20"/>
              </w:rPr>
              <w:t>on</w:t>
            </w:r>
            <w:r w:rsidRPr="00DB6F7C">
              <w:rPr>
                <w:spacing w:val="-18"/>
                <w:sz w:val="20"/>
                <w:szCs w:val="20"/>
              </w:rPr>
              <w:t xml:space="preserve"> </w:t>
            </w:r>
            <w:r w:rsidRPr="00DB6F7C">
              <w:rPr>
                <w:sz w:val="20"/>
                <w:szCs w:val="20"/>
              </w:rPr>
              <w:t>the</w:t>
            </w:r>
            <w:r w:rsidRPr="00DB6F7C">
              <w:rPr>
                <w:spacing w:val="-18"/>
                <w:sz w:val="20"/>
                <w:szCs w:val="20"/>
              </w:rPr>
              <w:t xml:space="preserve"> </w:t>
            </w:r>
            <w:r w:rsidRPr="00DB6F7C">
              <w:rPr>
                <w:sz w:val="20"/>
                <w:szCs w:val="20"/>
              </w:rPr>
              <w:t>operating</w:t>
            </w:r>
            <w:r w:rsidRPr="00DB6F7C">
              <w:rPr>
                <w:spacing w:val="-18"/>
                <w:sz w:val="20"/>
                <w:szCs w:val="20"/>
              </w:rPr>
              <w:t xml:space="preserve"> </w:t>
            </w:r>
            <w:r w:rsidRPr="00DB6F7C">
              <w:rPr>
                <w:sz w:val="20"/>
                <w:szCs w:val="20"/>
              </w:rPr>
              <w:t>performance</w:t>
            </w:r>
            <w:r w:rsidRPr="00DB6F7C">
              <w:rPr>
                <w:spacing w:val="-18"/>
                <w:sz w:val="20"/>
                <w:szCs w:val="20"/>
              </w:rPr>
              <w:t xml:space="preserve"> </w:t>
            </w:r>
            <w:r w:rsidRPr="00DB6F7C">
              <w:rPr>
                <w:sz w:val="20"/>
                <w:szCs w:val="20"/>
              </w:rPr>
              <w:t>of</w:t>
            </w:r>
            <w:r w:rsidRPr="00DB6F7C">
              <w:rPr>
                <w:spacing w:val="-19"/>
                <w:sz w:val="20"/>
                <w:szCs w:val="20"/>
              </w:rPr>
              <w:t xml:space="preserve"> </w:t>
            </w:r>
            <w:r w:rsidRPr="00DB6F7C">
              <w:rPr>
                <w:sz w:val="20"/>
                <w:szCs w:val="20"/>
              </w:rPr>
              <w:t>ALX</w:t>
            </w:r>
            <w:r w:rsidRPr="00DB6F7C">
              <w:rPr>
                <w:spacing w:val="-17"/>
                <w:sz w:val="20"/>
                <w:szCs w:val="20"/>
              </w:rPr>
              <w:t xml:space="preserve"> </w:t>
            </w:r>
            <w:r w:rsidRPr="00DB6F7C">
              <w:rPr>
                <w:sz w:val="20"/>
                <w:szCs w:val="20"/>
              </w:rPr>
              <w:t>for</w:t>
            </w:r>
            <w:r w:rsidRPr="00DB6F7C">
              <w:rPr>
                <w:spacing w:val="-18"/>
                <w:sz w:val="20"/>
                <w:szCs w:val="20"/>
              </w:rPr>
              <w:t xml:space="preserve"> </w:t>
            </w:r>
            <w:r w:rsidRPr="00DB6F7C">
              <w:rPr>
                <w:sz w:val="20"/>
                <w:szCs w:val="20"/>
              </w:rPr>
              <w:t>at least the next 12 months</w:t>
            </w:r>
            <w:r w:rsidRPr="00DB6F7C">
              <w:rPr>
                <w:spacing w:val="-8"/>
                <w:sz w:val="20"/>
                <w:szCs w:val="20"/>
              </w:rPr>
              <w:t xml:space="preserve"> </w:t>
            </w:r>
            <w:r w:rsidRPr="00DB6F7C">
              <w:rPr>
                <w:sz w:val="20"/>
                <w:szCs w:val="20"/>
              </w:rPr>
              <w:t>are:</w:t>
            </w:r>
          </w:p>
          <w:p w14:paraId="1AF3ABF0" w14:textId="77777777" w:rsidR="005C50F0" w:rsidRPr="00DB6F7C" w:rsidRDefault="00423292" w:rsidP="002C68CC">
            <w:pPr>
              <w:pStyle w:val="TableParagraph"/>
              <w:numPr>
                <w:ilvl w:val="1"/>
                <w:numId w:val="7"/>
              </w:numPr>
              <w:tabs>
                <w:tab w:val="left" w:pos="1289"/>
                <w:tab w:val="left" w:pos="1290"/>
              </w:tabs>
              <w:spacing w:before="120" w:after="120"/>
              <w:ind w:hanging="424"/>
              <w:rPr>
                <w:sz w:val="20"/>
                <w:szCs w:val="20"/>
              </w:rPr>
            </w:pPr>
            <w:r w:rsidRPr="00DB6F7C">
              <w:rPr>
                <w:sz w:val="20"/>
                <w:szCs w:val="20"/>
              </w:rPr>
              <w:t>Traffic volumes at each of the assets it</w:t>
            </w:r>
            <w:r w:rsidRPr="00DB6F7C">
              <w:rPr>
                <w:spacing w:val="-31"/>
                <w:sz w:val="20"/>
                <w:szCs w:val="20"/>
              </w:rPr>
              <w:t xml:space="preserve"> </w:t>
            </w:r>
            <w:r w:rsidRPr="00DB6F7C">
              <w:rPr>
                <w:sz w:val="20"/>
                <w:szCs w:val="20"/>
              </w:rPr>
              <w:t>owns.</w:t>
            </w:r>
          </w:p>
          <w:p w14:paraId="1117DBF3" w14:textId="77777777" w:rsidR="005C50F0" w:rsidRPr="00DB6F7C" w:rsidRDefault="00423292" w:rsidP="002C68CC">
            <w:pPr>
              <w:pStyle w:val="TableParagraph"/>
              <w:numPr>
                <w:ilvl w:val="1"/>
                <w:numId w:val="7"/>
              </w:numPr>
              <w:tabs>
                <w:tab w:val="left" w:pos="1289"/>
                <w:tab w:val="left" w:pos="1290"/>
              </w:tabs>
              <w:spacing w:before="120" w:after="120"/>
              <w:ind w:right="137" w:hanging="424"/>
              <w:rPr>
                <w:sz w:val="20"/>
                <w:szCs w:val="20"/>
              </w:rPr>
            </w:pPr>
            <w:r w:rsidRPr="00DB6F7C">
              <w:rPr>
                <w:sz w:val="20"/>
                <w:szCs w:val="20"/>
              </w:rPr>
              <w:t>Toll</w:t>
            </w:r>
            <w:r w:rsidRPr="00DB6F7C">
              <w:rPr>
                <w:spacing w:val="-15"/>
                <w:sz w:val="20"/>
                <w:szCs w:val="20"/>
              </w:rPr>
              <w:t xml:space="preserve"> </w:t>
            </w:r>
            <w:r w:rsidRPr="00DB6F7C">
              <w:rPr>
                <w:sz w:val="20"/>
                <w:szCs w:val="20"/>
              </w:rPr>
              <w:t>prices</w:t>
            </w:r>
            <w:r w:rsidRPr="00DB6F7C">
              <w:rPr>
                <w:spacing w:val="-14"/>
                <w:sz w:val="20"/>
                <w:szCs w:val="20"/>
              </w:rPr>
              <w:t xml:space="preserve"> </w:t>
            </w:r>
            <w:r w:rsidRPr="00DB6F7C">
              <w:rPr>
                <w:sz w:val="20"/>
                <w:szCs w:val="20"/>
              </w:rPr>
              <w:t>at</w:t>
            </w:r>
            <w:r w:rsidRPr="00DB6F7C">
              <w:rPr>
                <w:spacing w:val="-14"/>
                <w:sz w:val="20"/>
                <w:szCs w:val="20"/>
              </w:rPr>
              <w:t xml:space="preserve"> </w:t>
            </w:r>
            <w:r w:rsidRPr="00DB6F7C">
              <w:rPr>
                <w:sz w:val="20"/>
                <w:szCs w:val="20"/>
              </w:rPr>
              <w:t>each</w:t>
            </w:r>
            <w:r w:rsidRPr="00DB6F7C">
              <w:rPr>
                <w:spacing w:val="-14"/>
                <w:sz w:val="20"/>
                <w:szCs w:val="20"/>
              </w:rPr>
              <w:t xml:space="preserve"> </w:t>
            </w:r>
            <w:r w:rsidRPr="00DB6F7C">
              <w:rPr>
                <w:sz w:val="20"/>
                <w:szCs w:val="20"/>
              </w:rPr>
              <w:t>of</w:t>
            </w:r>
            <w:r w:rsidRPr="00DB6F7C">
              <w:rPr>
                <w:spacing w:val="-15"/>
                <w:sz w:val="20"/>
                <w:szCs w:val="20"/>
              </w:rPr>
              <w:t xml:space="preserve"> </w:t>
            </w:r>
            <w:r w:rsidRPr="00DB6F7C">
              <w:rPr>
                <w:sz w:val="20"/>
                <w:szCs w:val="20"/>
              </w:rPr>
              <w:t>the</w:t>
            </w:r>
            <w:r w:rsidRPr="00DB6F7C">
              <w:rPr>
                <w:spacing w:val="-14"/>
                <w:sz w:val="20"/>
                <w:szCs w:val="20"/>
              </w:rPr>
              <w:t xml:space="preserve"> </w:t>
            </w:r>
            <w:r w:rsidRPr="00DB6F7C">
              <w:rPr>
                <w:sz w:val="20"/>
                <w:szCs w:val="20"/>
              </w:rPr>
              <w:t>assets</w:t>
            </w:r>
            <w:r w:rsidRPr="00DB6F7C">
              <w:rPr>
                <w:spacing w:val="-14"/>
                <w:sz w:val="20"/>
                <w:szCs w:val="20"/>
              </w:rPr>
              <w:t xml:space="preserve"> </w:t>
            </w:r>
            <w:r w:rsidRPr="00DB6F7C">
              <w:rPr>
                <w:sz w:val="20"/>
                <w:szCs w:val="20"/>
              </w:rPr>
              <w:t>it</w:t>
            </w:r>
            <w:r w:rsidRPr="00DB6F7C">
              <w:rPr>
                <w:spacing w:val="-14"/>
                <w:sz w:val="20"/>
                <w:szCs w:val="20"/>
              </w:rPr>
              <w:t xml:space="preserve"> </w:t>
            </w:r>
            <w:r w:rsidRPr="00DB6F7C">
              <w:rPr>
                <w:sz w:val="20"/>
                <w:szCs w:val="20"/>
              </w:rPr>
              <w:t>owns</w:t>
            </w:r>
            <w:r w:rsidRPr="00DB6F7C">
              <w:rPr>
                <w:spacing w:val="-14"/>
                <w:sz w:val="20"/>
                <w:szCs w:val="20"/>
              </w:rPr>
              <w:t xml:space="preserve"> </w:t>
            </w:r>
            <w:r w:rsidRPr="00DB6F7C">
              <w:rPr>
                <w:sz w:val="20"/>
                <w:szCs w:val="20"/>
              </w:rPr>
              <w:t>and</w:t>
            </w:r>
            <w:r w:rsidRPr="00DB6F7C">
              <w:rPr>
                <w:spacing w:val="-14"/>
                <w:sz w:val="20"/>
                <w:szCs w:val="20"/>
              </w:rPr>
              <w:t xml:space="preserve"> </w:t>
            </w:r>
            <w:r w:rsidRPr="00DB6F7C">
              <w:rPr>
                <w:sz w:val="20"/>
                <w:szCs w:val="20"/>
              </w:rPr>
              <w:t>the</w:t>
            </w:r>
            <w:r w:rsidRPr="00DB6F7C">
              <w:rPr>
                <w:spacing w:val="-14"/>
                <w:sz w:val="20"/>
                <w:szCs w:val="20"/>
              </w:rPr>
              <w:t xml:space="preserve"> </w:t>
            </w:r>
            <w:r w:rsidRPr="00DB6F7C">
              <w:rPr>
                <w:sz w:val="20"/>
                <w:szCs w:val="20"/>
              </w:rPr>
              <w:t>impact</w:t>
            </w:r>
            <w:r w:rsidRPr="00DB6F7C">
              <w:rPr>
                <w:spacing w:val="-14"/>
                <w:sz w:val="20"/>
                <w:szCs w:val="20"/>
              </w:rPr>
              <w:t xml:space="preserve"> </w:t>
            </w:r>
            <w:r w:rsidRPr="00DB6F7C">
              <w:rPr>
                <w:sz w:val="20"/>
                <w:szCs w:val="20"/>
              </w:rPr>
              <w:t>that</w:t>
            </w:r>
            <w:r w:rsidRPr="00DB6F7C">
              <w:rPr>
                <w:spacing w:val="-14"/>
                <w:sz w:val="20"/>
                <w:szCs w:val="20"/>
              </w:rPr>
              <w:t xml:space="preserve"> </w:t>
            </w:r>
            <w:r w:rsidRPr="00DB6F7C">
              <w:rPr>
                <w:sz w:val="20"/>
                <w:szCs w:val="20"/>
              </w:rPr>
              <w:t>this</w:t>
            </w:r>
            <w:r w:rsidRPr="00DB6F7C">
              <w:rPr>
                <w:spacing w:val="-14"/>
                <w:sz w:val="20"/>
                <w:szCs w:val="20"/>
              </w:rPr>
              <w:t xml:space="preserve"> </w:t>
            </w:r>
            <w:r w:rsidRPr="00DB6F7C">
              <w:rPr>
                <w:sz w:val="20"/>
                <w:szCs w:val="20"/>
              </w:rPr>
              <w:t>has</w:t>
            </w:r>
            <w:r w:rsidRPr="00DB6F7C">
              <w:rPr>
                <w:spacing w:val="-14"/>
                <w:sz w:val="20"/>
                <w:szCs w:val="20"/>
              </w:rPr>
              <w:t xml:space="preserve"> </w:t>
            </w:r>
            <w:r w:rsidRPr="00DB6F7C">
              <w:rPr>
                <w:sz w:val="20"/>
                <w:szCs w:val="20"/>
              </w:rPr>
              <w:t>on revenues.</w:t>
            </w:r>
          </w:p>
          <w:p w14:paraId="345752AC" w14:textId="4E094366" w:rsidR="005C50F0" w:rsidRPr="00EE46A3" w:rsidRDefault="00423292" w:rsidP="00EE46A3">
            <w:pPr>
              <w:pStyle w:val="TableParagraph"/>
              <w:numPr>
                <w:ilvl w:val="1"/>
                <w:numId w:val="7"/>
              </w:numPr>
              <w:tabs>
                <w:tab w:val="left" w:pos="1289"/>
                <w:tab w:val="left" w:pos="1290"/>
              </w:tabs>
              <w:spacing w:before="120" w:after="120"/>
              <w:ind w:left="865" w:right="435" w:firstLine="0"/>
              <w:rPr>
                <w:sz w:val="20"/>
                <w:szCs w:val="20"/>
              </w:rPr>
            </w:pPr>
            <w:r w:rsidRPr="00DB6F7C">
              <w:rPr>
                <w:sz w:val="20"/>
                <w:szCs w:val="20"/>
              </w:rPr>
              <w:t>Foreign</w:t>
            </w:r>
            <w:r w:rsidRPr="00DB6F7C">
              <w:rPr>
                <w:spacing w:val="-20"/>
                <w:sz w:val="20"/>
                <w:szCs w:val="20"/>
              </w:rPr>
              <w:t xml:space="preserve"> </w:t>
            </w:r>
            <w:r w:rsidRPr="00DB6F7C">
              <w:rPr>
                <w:sz w:val="20"/>
                <w:szCs w:val="20"/>
              </w:rPr>
              <w:t>exchange</w:t>
            </w:r>
            <w:r w:rsidRPr="00DB6F7C">
              <w:rPr>
                <w:spacing w:val="-21"/>
                <w:sz w:val="20"/>
                <w:szCs w:val="20"/>
              </w:rPr>
              <w:t xml:space="preserve"> </w:t>
            </w:r>
            <w:r w:rsidRPr="00DB6F7C">
              <w:rPr>
                <w:sz w:val="20"/>
                <w:szCs w:val="20"/>
              </w:rPr>
              <w:t>rates</w:t>
            </w:r>
            <w:r w:rsidRPr="00DB6F7C">
              <w:rPr>
                <w:spacing w:val="-21"/>
                <w:sz w:val="20"/>
                <w:szCs w:val="20"/>
              </w:rPr>
              <w:t xml:space="preserve"> </w:t>
            </w:r>
            <w:r w:rsidRPr="00DB6F7C">
              <w:rPr>
                <w:sz w:val="20"/>
                <w:szCs w:val="20"/>
              </w:rPr>
              <w:t>across</w:t>
            </w:r>
            <w:r w:rsidRPr="00DB6F7C">
              <w:rPr>
                <w:spacing w:val="-21"/>
                <w:sz w:val="20"/>
                <w:szCs w:val="20"/>
              </w:rPr>
              <w:t xml:space="preserve"> </w:t>
            </w:r>
            <w:r w:rsidRPr="00DB6F7C">
              <w:rPr>
                <w:sz w:val="20"/>
                <w:szCs w:val="20"/>
              </w:rPr>
              <w:t>the</w:t>
            </w:r>
            <w:r w:rsidRPr="00DB6F7C">
              <w:rPr>
                <w:spacing w:val="-21"/>
                <w:sz w:val="20"/>
                <w:szCs w:val="20"/>
              </w:rPr>
              <w:t xml:space="preserve"> </w:t>
            </w:r>
            <w:r w:rsidRPr="00DB6F7C">
              <w:rPr>
                <w:sz w:val="20"/>
                <w:szCs w:val="20"/>
              </w:rPr>
              <w:t>areas</w:t>
            </w:r>
            <w:r w:rsidRPr="00DB6F7C">
              <w:rPr>
                <w:spacing w:val="-21"/>
                <w:sz w:val="20"/>
                <w:szCs w:val="20"/>
              </w:rPr>
              <w:t xml:space="preserve"> </w:t>
            </w:r>
            <w:r w:rsidRPr="00DB6F7C">
              <w:rPr>
                <w:sz w:val="20"/>
                <w:szCs w:val="20"/>
              </w:rPr>
              <w:t>that</w:t>
            </w:r>
            <w:r w:rsidRPr="00DB6F7C">
              <w:rPr>
                <w:spacing w:val="-20"/>
                <w:sz w:val="20"/>
                <w:szCs w:val="20"/>
              </w:rPr>
              <w:t xml:space="preserve"> </w:t>
            </w:r>
            <w:r w:rsidRPr="00DB6F7C">
              <w:rPr>
                <w:sz w:val="20"/>
                <w:szCs w:val="20"/>
              </w:rPr>
              <w:t>ALX</w:t>
            </w:r>
            <w:r w:rsidRPr="00DB6F7C">
              <w:rPr>
                <w:spacing w:val="-20"/>
                <w:sz w:val="20"/>
                <w:szCs w:val="20"/>
              </w:rPr>
              <w:t xml:space="preserve"> </w:t>
            </w:r>
            <w:r w:rsidRPr="00DB6F7C">
              <w:rPr>
                <w:sz w:val="20"/>
                <w:szCs w:val="20"/>
              </w:rPr>
              <w:t>does</w:t>
            </w:r>
            <w:r w:rsidRPr="00DB6F7C">
              <w:rPr>
                <w:spacing w:val="-21"/>
                <w:sz w:val="20"/>
                <w:szCs w:val="20"/>
              </w:rPr>
              <w:t xml:space="preserve"> </w:t>
            </w:r>
            <w:r w:rsidRPr="00DB6F7C">
              <w:rPr>
                <w:sz w:val="20"/>
                <w:szCs w:val="20"/>
              </w:rPr>
              <w:t>business. iv).</w:t>
            </w:r>
            <w:r w:rsidRPr="00DB6F7C">
              <w:rPr>
                <w:spacing w:val="1"/>
                <w:sz w:val="20"/>
                <w:szCs w:val="20"/>
              </w:rPr>
              <w:t xml:space="preserve"> </w:t>
            </w:r>
            <w:r w:rsidRPr="00DB6F7C">
              <w:rPr>
                <w:sz w:val="20"/>
                <w:szCs w:val="20"/>
              </w:rPr>
              <w:t>Refinancing/restructuring</w:t>
            </w:r>
            <w:r w:rsidRPr="00DB6F7C">
              <w:rPr>
                <w:spacing w:val="-24"/>
                <w:sz w:val="20"/>
                <w:szCs w:val="20"/>
              </w:rPr>
              <w:t xml:space="preserve"> </w:t>
            </w:r>
            <w:r w:rsidRPr="00DB6F7C">
              <w:rPr>
                <w:sz w:val="20"/>
                <w:szCs w:val="20"/>
              </w:rPr>
              <w:t>assumptions</w:t>
            </w:r>
            <w:r w:rsidRPr="00DB6F7C">
              <w:rPr>
                <w:spacing w:val="-24"/>
                <w:sz w:val="20"/>
                <w:szCs w:val="20"/>
              </w:rPr>
              <w:t xml:space="preserve"> </w:t>
            </w:r>
            <w:r w:rsidRPr="00DB6F7C">
              <w:rPr>
                <w:sz w:val="20"/>
                <w:szCs w:val="20"/>
              </w:rPr>
              <w:t>for</w:t>
            </w:r>
            <w:r w:rsidRPr="00DB6F7C">
              <w:rPr>
                <w:spacing w:val="-24"/>
                <w:sz w:val="20"/>
                <w:szCs w:val="20"/>
              </w:rPr>
              <w:t xml:space="preserve"> </w:t>
            </w:r>
            <w:r w:rsidRPr="00DB6F7C">
              <w:rPr>
                <w:sz w:val="20"/>
                <w:szCs w:val="20"/>
              </w:rPr>
              <w:t>the</w:t>
            </w:r>
            <w:r w:rsidRPr="00DB6F7C">
              <w:rPr>
                <w:spacing w:val="-24"/>
                <w:sz w:val="20"/>
                <w:szCs w:val="20"/>
              </w:rPr>
              <w:t xml:space="preserve"> </w:t>
            </w:r>
            <w:r w:rsidRPr="00DB6F7C">
              <w:rPr>
                <w:sz w:val="20"/>
                <w:szCs w:val="20"/>
              </w:rPr>
              <w:t>debt</w:t>
            </w:r>
            <w:r w:rsidRPr="00DB6F7C">
              <w:rPr>
                <w:spacing w:val="-23"/>
                <w:sz w:val="20"/>
                <w:szCs w:val="20"/>
              </w:rPr>
              <w:t xml:space="preserve"> </w:t>
            </w:r>
            <w:r w:rsidRPr="00DB6F7C">
              <w:rPr>
                <w:sz w:val="20"/>
                <w:szCs w:val="20"/>
              </w:rPr>
              <w:t>contained</w:t>
            </w:r>
            <w:r w:rsidRPr="00DB6F7C">
              <w:rPr>
                <w:spacing w:val="-23"/>
                <w:sz w:val="20"/>
                <w:szCs w:val="20"/>
              </w:rPr>
              <w:t xml:space="preserve"> </w:t>
            </w:r>
            <w:r w:rsidRPr="00DB6F7C">
              <w:rPr>
                <w:sz w:val="20"/>
                <w:szCs w:val="20"/>
              </w:rPr>
              <w:t>within</w:t>
            </w:r>
            <w:r w:rsidR="00EE46A3">
              <w:rPr>
                <w:sz w:val="20"/>
                <w:szCs w:val="20"/>
              </w:rPr>
              <w:t xml:space="preserve"> </w:t>
            </w:r>
            <w:bookmarkStart w:id="0" w:name="_GoBack"/>
            <w:bookmarkEnd w:id="0"/>
            <w:r w:rsidRPr="00EE46A3">
              <w:rPr>
                <w:sz w:val="20"/>
                <w:szCs w:val="20"/>
              </w:rPr>
              <w:t>ALX’s assets.</w:t>
            </w:r>
          </w:p>
          <w:p w14:paraId="72709E85" w14:textId="77777777" w:rsidR="005C50F0" w:rsidRPr="00DB6F7C" w:rsidRDefault="00423292" w:rsidP="002C68CC">
            <w:pPr>
              <w:pStyle w:val="TableParagraph"/>
              <w:spacing w:before="120" w:after="120"/>
              <w:ind w:left="440"/>
              <w:rPr>
                <w:sz w:val="20"/>
                <w:szCs w:val="20"/>
              </w:rPr>
            </w:pPr>
            <w:r w:rsidRPr="00DB6F7C">
              <w:rPr>
                <w:sz w:val="20"/>
                <w:szCs w:val="20"/>
              </w:rPr>
              <w:t>c)</w:t>
            </w:r>
          </w:p>
          <w:p w14:paraId="657E448F" w14:textId="77777777" w:rsidR="005C50F0" w:rsidRPr="00DB6F7C" w:rsidRDefault="00423292" w:rsidP="002C68CC">
            <w:pPr>
              <w:pStyle w:val="TableParagraph"/>
              <w:numPr>
                <w:ilvl w:val="0"/>
                <w:numId w:val="6"/>
              </w:numPr>
              <w:tabs>
                <w:tab w:val="left" w:pos="1289"/>
                <w:tab w:val="left" w:pos="1290"/>
              </w:tabs>
              <w:spacing w:before="120" w:after="120"/>
              <w:ind w:right="369" w:hanging="424"/>
              <w:rPr>
                <w:sz w:val="20"/>
                <w:szCs w:val="20"/>
              </w:rPr>
            </w:pPr>
            <w:r w:rsidRPr="00DB6F7C">
              <w:rPr>
                <w:sz w:val="20"/>
                <w:szCs w:val="20"/>
              </w:rPr>
              <w:t>ALX</w:t>
            </w:r>
            <w:r w:rsidRPr="00DB6F7C">
              <w:rPr>
                <w:spacing w:val="-26"/>
                <w:sz w:val="20"/>
                <w:szCs w:val="20"/>
              </w:rPr>
              <w:t xml:space="preserve"> </w:t>
            </w:r>
            <w:r w:rsidRPr="00DB6F7C">
              <w:rPr>
                <w:sz w:val="20"/>
                <w:szCs w:val="20"/>
              </w:rPr>
              <w:t>publishes</w:t>
            </w:r>
            <w:r w:rsidRPr="00DB6F7C">
              <w:rPr>
                <w:spacing w:val="-27"/>
                <w:sz w:val="20"/>
                <w:szCs w:val="20"/>
              </w:rPr>
              <w:t xml:space="preserve"> </w:t>
            </w:r>
            <w:r w:rsidRPr="00DB6F7C">
              <w:rPr>
                <w:sz w:val="20"/>
                <w:szCs w:val="20"/>
              </w:rPr>
              <w:t>quarterly</w:t>
            </w:r>
            <w:r w:rsidRPr="00DB6F7C">
              <w:rPr>
                <w:spacing w:val="-27"/>
                <w:sz w:val="20"/>
                <w:szCs w:val="20"/>
              </w:rPr>
              <w:t xml:space="preserve"> </w:t>
            </w:r>
            <w:r w:rsidRPr="00DB6F7C">
              <w:rPr>
                <w:sz w:val="20"/>
                <w:szCs w:val="20"/>
              </w:rPr>
              <w:t>traffic</w:t>
            </w:r>
            <w:r w:rsidRPr="00DB6F7C">
              <w:rPr>
                <w:spacing w:val="-27"/>
                <w:sz w:val="20"/>
                <w:szCs w:val="20"/>
              </w:rPr>
              <w:t xml:space="preserve"> </w:t>
            </w:r>
            <w:r w:rsidRPr="00DB6F7C">
              <w:rPr>
                <w:sz w:val="20"/>
                <w:szCs w:val="20"/>
              </w:rPr>
              <w:t>and</w:t>
            </w:r>
            <w:r w:rsidRPr="00DB6F7C">
              <w:rPr>
                <w:spacing w:val="-26"/>
                <w:sz w:val="20"/>
                <w:szCs w:val="20"/>
              </w:rPr>
              <w:t xml:space="preserve"> </w:t>
            </w:r>
            <w:r w:rsidRPr="00DB6F7C">
              <w:rPr>
                <w:sz w:val="20"/>
                <w:szCs w:val="20"/>
              </w:rPr>
              <w:t>revenue</w:t>
            </w:r>
            <w:r w:rsidRPr="00DB6F7C">
              <w:rPr>
                <w:spacing w:val="-27"/>
                <w:sz w:val="20"/>
                <w:szCs w:val="20"/>
              </w:rPr>
              <w:t xml:space="preserve"> </w:t>
            </w:r>
            <w:r w:rsidRPr="00DB6F7C">
              <w:rPr>
                <w:sz w:val="20"/>
                <w:szCs w:val="20"/>
              </w:rPr>
              <w:t>statistics</w:t>
            </w:r>
            <w:r w:rsidRPr="00DB6F7C">
              <w:rPr>
                <w:spacing w:val="-27"/>
                <w:sz w:val="20"/>
                <w:szCs w:val="20"/>
              </w:rPr>
              <w:t xml:space="preserve"> </w:t>
            </w:r>
            <w:r w:rsidRPr="00DB6F7C">
              <w:rPr>
                <w:sz w:val="20"/>
                <w:szCs w:val="20"/>
              </w:rPr>
              <w:t>for</w:t>
            </w:r>
            <w:r w:rsidRPr="00DB6F7C">
              <w:rPr>
                <w:spacing w:val="-27"/>
                <w:sz w:val="20"/>
                <w:szCs w:val="20"/>
              </w:rPr>
              <w:t xml:space="preserve"> </w:t>
            </w:r>
            <w:r w:rsidRPr="00DB6F7C">
              <w:rPr>
                <w:sz w:val="20"/>
                <w:szCs w:val="20"/>
              </w:rPr>
              <w:t>the</w:t>
            </w:r>
            <w:r w:rsidRPr="00DB6F7C">
              <w:rPr>
                <w:spacing w:val="-27"/>
                <w:sz w:val="20"/>
                <w:szCs w:val="20"/>
              </w:rPr>
              <w:t xml:space="preserve"> </w:t>
            </w:r>
            <w:r w:rsidRPr="00DB6F7C">
              <w:rPr>
                <w:sz w:val="20"/>
                <w:szCs w:val="20"/>
              </w:rPr>
              <w:t>assets</w:t>
            </w:r>
            <w:r w:rsidRPr="00DB6F7C">
              <w:rPr>
                <w:spacing w:val="-27"/>
                <w:sz w:val="20"/>
                <w:szCs w:val="20"/>
              </w:rPr>
              <w:t xml:space="preserve"> </w:t>
            </w:r>
            <w:r w:rsidRPr="00DB6F7C">
              <w:rPr>
                <w:sz w:val="20"/>
                <w:szCs w:val="20"/>
              </w:rPr>
              <w:t>in which</w:t>
            </w:r>
            <w:r w:rsidRPr="00DB6F7C">
              <w:rPr>
                <w:spacing w:val="-17"/>
                <w:sz w:val="20"/>
                <w:szCs w:val="20"/>
              </w:rPr>
              <w:t xml:space="preserve"> </w:t>
            </w:r>
            <w:r w:rsidRPr="00DB6F7C">
              <w:rPr>
                <w:sz w:val="20"/>
                <w:szCs w:val="20"/>
              </w:rPr>
              <w:t>it</w:t>
            </w:r>
            <w:r w:rsidRPr="00DB6F7C">
              <w:rPr>
                <w:spacing w:val="-17"/>
                <w:sz w:val="20"/>
                <w:szCs w:val="20"/>
              </w:rPr>
              <w:t xml:space="preserve"> </w:t>
            </w:r>
            <w:r w:rsidRPr="00DB6F7C">
              <w:rPr>
                <w:sz w:val="20"/>
                <w:szCs w:val="20"/>
              </w:rPr>
              <w:t>has</w:t>
            </w:r>
            <w:r w:rsidRPr="00DB6F7C">
              <w:rPr>
                <w:spacing w:val="-18"/>
                <w:sz w:val="20"/>
                <w:szCs w:val="20"/>
              </w:rPr>
              <w:t xml:space="preserve"> </w:t>
            </w:r>
            <w:r w:rsidRPr="00DB6F7C">
              <w:rPr>
                <w:sz w:val="20"/>
                <w:szCs w:val="20"/>
              </w:rPr>
              <w:t>a</w:t>
            </w:r>
            <w:r w:rsidRPr="00DB6F7C">
              <w:rPr>
                <w:spacing w:val="-18"/>
                <w:sz w:val="20"/>
                <w:szCs w:val="20"/>
              </w:rPr>
              <w:t xml:space="preserve"> </w:t>
            </w:r>
            <w:r w:rsidRPr="00DB6F7C">
              <w:rPr>
                <w:sz w:val="20"/>
                <w:szCs w:val="20"/>
              </w:rPr>
              <w:t>beneficial</w:t>
            </w:r>
            <w:r w:rsidRPr="00DB6F7C">
              <w:rPr>
                <w:spacing w:val="-19"/>
                <w:sz w:val="20"/>
                <w:szCs w:val="20"/>
              </w:rPr>
              <w:t xml:space="preserve"> </w:t>
            </w:r>
            <w:proofErr w:type="gramStart"/>
            <w:r w:rsidRPr="00DB6F7C">
              <w:rPr>
                <w:sz w:val="20"/>
                <w:szCs w:val="20"/>
              </w:rPr>
              <w:t>interest</w:t>
            </w:r>
            <w:proofErr w:type="gramEnd"/>
            <w:r w:rsidRPr="00DB6F7C">
              <w:rPr>
                <w:spacing w:val="-17"/>
                <w:sz w:val="20"/>
                <w:szCs w:val="20"/>
              </w:rPr>
              <w:t xml:space="preserve"> </w:t>
            </w:r>
            <w:r w:rsidRPr="00DB6F7C">
              <w:rPr>
                <w:sz w:val="20"/>
                <w:szCs w:val="20"/>
              </w:rPr>
              <w:t>and</w:t>
            </w:r>
            <w:r w:rsidRPr="00DB6F7C">
              <w:rPr>
                <w:spacing w:val="-17"/>
                <w:sz w:val="20"/>
                <w:szCs w:val="20"/>
              </w:rPr>
              <w:t xml:space="preserve"> </w:t>
            </w:r>
            <w:r w:rsidRPr="00DB6F7C">
              <w:rPr>
                <w:sz w:val="20"/>
                <w:szCs w:val="20"/>
              </w:rPr>
              <w:t>these</w:t>
            </w:r>
            <w:r w:rsidRPr="00DB6F7C">
              <w:rPr>
                <w:spacing w:val="-18"/>
                <w:sz w:val="20"/>
                <w:szCs w:val="20"/>
              </w:rPr>
              <w:t xml:space="preserve"> </w:t>
            </w:r>
            <w:r w:rsidRPr="00DB6F7C">
              <w:rPr>
                <w:sz w:val="20"/>
                <w:szCs w:val="20"/>
              </w:rPr>
              <w:t>are</w:t>
            </w:r>
            <w:r w:rsidRPr="00DB6F7C">
              <w:rPr>
                <w:spacing w:val="-18"/>
                <w:sz w:val="20"/>
                <w:szCs w:val="20"/>
              </w:rPr>
              <w:t xml:space="preserve"> </w:t>
            </w:r>
            <w:r w:rsidRPr="00DB6F7C">
              <w:rPr>
                <w:sz w:val="20"/>
                <w:szCs w:val="20"/>
              </w:rPr>
              <w:t>available</w:t>
            </w:r>
            <w:r w:rsidRPr="00DB6F7C">
              <w:rPr>
                <w:spacing w:val="-18"/>
                <w:sz w:val="20"/>
                <w:szCs w:val="20"/>
              </w:rPr>
              <w:t xml:space="preserve"> </w:t>
            </w:r>
            <w:r w:rsidRPr="00DB6F7C">
              <w:rPr>
                <w:sz w:val="20"/>
                <w:szCs w:val="20"/>
              </w:rPr>
              <w:t>on</w:t>
            </w:r>
            <w:r w:rsidRPr="00DB6F7C">
              <w:rPr>
                <w:spacing w:val="-17"/>
                <w:sz w:val="20"/>
                <w:szCs w:val="20"/>
              </w:rPr>
              <w:t xml:space="preserve"> </w:t>
            </w:r>
            <w:r w:rsidRPr="00DB6F7C">
              <w:rPr>
                <w:sz w:val="20"/>
                <w:szCs w:val="20"/>
              </w:rPr>
              <w:t>the</w:t>
            </w:r>
            <w:r w:rsidRPr="00DB6F7C">
              <w:rPr>
                <w:spacing w:val="-22"/>
                <w:sz w:val="20"/>
                <w:szCs w:val="20"/>
              </w:rPr>
              <w:t xml:space="preserve"> </w:t>
            </w:r>
            <w:r w:rsidRPr="00DB6F7C">
              <w:rPr>
                <w:sz w:val="20"/>
                <w:szCs w:val="20"/>
              </w:rPr>
              <w:t>ALX website. An estimate of the operating capacity of ALX’s significant infrastructure</w:t>
            </w:r>
            <w:r w:rsidRPr="00DB6F7C">
              <w:rPr>
                <w:spacing w:val="-16"/>
                <w:sz w:val="20"/>
                <w:szCs w:val="20"/>
              </w:rPr>
              <w:t xml:space="preserve"> </w:t>
            </w:r>
            <w:r w:rsidRPr="00DB6F7C">
              <w:rPr>
                <w:sz w:val="20"/>
                <w:szCs w:val="20"/>
              </w:rPr>
              <w:t>asset</w:t>
            </w:r>
            <w:r w:rsidRPr="00DB6F7C">
              <w:rPr>
                <w:spacing w:val="-15"/>
                <w:sz w:val="20"/>
                <w:szCs w:val="20"/>
              </w:rPr>
              <w:t xml:space="preserve"> </w:t>
            </w:r>
            <w:r w:rsidRPr="00DB6F7C">
              <w:rPr>
                <w:sz w:val="20"/>
                <w:szCs w:val="20"/>
              </w:rPr>
              <w:t>is</w:t>
            </w:r>
            <w:r w:rsidRPr="00DB6F7C">
              <w:rPr>
                <w:spacing w:val="-16"/>
                <w:sz w:val="20"/>
                <w:szCs w:val="20"/>
              </w:rPr>
              <w:t xml:space="preserve"> </w:t>
            </w:r>
            <w:r w:rsidRPr="00DB6F7C">
              <w:rPr>
                <w:sz w:val="20"/>
                <w:szCs w:val="20"/>
              </w:rPr>
              <w:t>not</w:t>
            </w:r>
            <w:r w:rsidRPr="00DB6F7C">
              <w:rPr>
                <w:spacing w:val="-15"/>
                <w:sz w:val="20"/>
                <w:szCs w:val="20"/>
              </w:rPr>
              <w:t xml:space="preserve"> </w:t>
            </w:r>
            <w:r w:rsidRPr="00DB6F7C">
              <w:rPr>
                <w:sz w:val="20"/>
                <w:szCs w:val="20"/>
              </w:rPr>
              <w:t>possible</w:t>
            </w:r>
            <w:r w:rsidRPr="00DB6F7C">
              <w:rPr>
                <w:spacing w:val="-16"/>
                <w:sz w:val="20"/>
                <w:szCs w:val="20"/>
              </w:rPr>
              <w:t xml:space="preserve"> </w:t>
            </w:r>
            <w:r w:rsidRPr="00DB6F7C">
              <w:rPr>
                <w:sz w:val="20"/>
                <w:szCs w:val="20"/>
              </w:rPr>
              <w:t>due</w:t>
            </w:r>
            <w:r w:rsidRPr="00DB6F7C">
              <w:rPr>
                <w:spacing w:val="-16"/>
                <w:sz w:val="20"/>
                <w:szCs w:val="20"/>
              </w:rPr>
              <w:t xml:space="preserve"> </w:t>
            </w:r>
            <w:r w:rsidRPr="00DB6F7C">
              <w:rPr>
                <w:sz w:val="20"/>
                <w:szCs w:val="20"/>
              </w:rPr>
              <w:t>to</w:t>
            </w:r>
            <w:r w:rsidRPr="00DB6F7C">
              <w:rPr>
                <w:spacing w:val="-16"/>
                <w:sz w:val="20"/>
                <w:szCs w:val="20"/>
              </w:rPr>
              <w:t xml:space="preserve"> </w:t>
            </w:r>
            <w:r w:rsidRPr="00DB6F7C">
              <w:rPr>
                <w:sz w:val="20"/>
                <w:szCs w:val="20"/>
              </w:rPr>
              <w:t>its</w:t>
            </w:r>
            <w:r w:rsidRPr="00DB6F7C">
              <w:rPr>
                <w:spacing w:val="-16"/>
                <w:sz w:val="20"/>
                <w:szCs w:val="20"/>
              </w:rPr>
              <w:t xml:space="preserve"> </w:t>
            </w:r>
            <w:r w:rsidRPr="00DB6F7C">
              <w:rPr>
                <w:sz w:val="20"/>
                <w:szCs w:val="20"/>
              </w:rPr>
              <w:t>size:</w:t>
            </w:r>
            <w:r w:rsidRPr="00DB6F7C">
              <w:rPr>
                <w:spacing w:val="-16"/>
                <w:sz w:val="20"/>
                <w:szCs w:val="20"/>
              </w:rPr>
              <w:t xml:space="preserve"> </w:t>
            </w:r>
            <w:r w:rsidRPr="00DB6F7C">
              <w:rPr>
                <w:sz w:val="20"/>
                <w:szCs w:val="20"/>
              </w:rPr>
              <w:t>APRR</w:t>
            </w:r>
            <w:r w:rsidRPr="00DB6F7C">
              <w:rPr>
                <w:spacing w:val="-17"/>
                <w:sz w:val="20"/>
                <w:szCs w:val="20"/>
              </w:rPr>
              <w:t xml:space="preserve"> </w:t>
            </w:r>
            <w:r w:rsidRPr="00DB6F7C">
              <w:rPr>
                <w:sz w:val="20"/>
                <w:szCs w:val="20"/>
              </w:rPr>
              <w:t>is</w:t>
            </w:r>
            <w:r w:rsidRPr="00DB6F7C">
              <w:rPr>
                <w:spacing w:val="-16"/>
                <w:sz w:val="20"/>
                <w:szCs w:val="20"/>
              </w:rPr>
              <w:t xml:space="preserve"> </w:t>
            </w:r>
            <w:r w:rsidRPr="00DB6F7C">
              <w:rPr>
                <w:sz w:val="20"/>
                <w:szCs w:val="20"/>
              </w:rPr>
              <w:t>a</w:t>
            </w:r>
            <w:r w:rsidRPr="00DB6F7C">
              <w:rPr>
                <w:spacing w:val="-16"/>
                <w:sz w:val="20"/>
                <w:szCs w:val="20"/>
              </w:rPr>
              <w:t xml:space="preserve"> </w:t>
            </w:r>
            <w:r w:rsidRPr="00DB6F7C">
              <w:rPr>
                <w:sz w:val="20"/>
                <w:szCs w:val="20"/>
              </w:rPr>
              <w:t>2,323 kilometre motorway</w:t>
            </w:r>
            <w:r w:rsidRPr="00DB6F7C">
              <w:rPr>
                <w:spacing w:val="-6"/>
                <w:sz w:val="20"/>
                <w:szCs w:val="20"/>
              </w:rPr>
              <w:t xml:space="preserve"> </w:t>
            </w:r>
            <w:r w:rsidRPr="00DB6F7C">
              <w:rPr>
                <w:sz w:val="20"/>
                <w:szCs w:val="20"/>
              </w:rPr>
              <w:t>network.</w:t>
            </w:r>
          </w:p>
          <w:p w14:paraId="3818FFAF" w14:textId="77777777" w:rsidR="005C50F0" w:rsidRPr="00DB6F7C" w:rsidRDefault="00423292" w:rsidP="002C68CC">
            <w:pPr>
              <w:pStyle w:val="TableParagraph"/>
              <w:numPr>
                <w:ilvl w:val="0"/>
                <w:numId w:val="6"/>
              </w:numPr>
              <w:tabs>
                <w:tab w:val="left" w:pos="1289"/>
                <w:tab w:val="left" w:pos="1290"/>
              </w:tabs>
              <w:spacing w:before="120" w:after="120"/>
              <w:ind w:left="865" w:right="1678" w:firstLine="0"/>
              <w:rPr>
                <w:sz w:val="20"/>
                <w:szCs w:val="20"/>
              </w:rPr>
            </w:pPr>
            <w:r w:rsidRPr="00DB6F7C">
              <w:rPr>
                <w:sz w:val="20"/>
                <w:szCs w:val="20"/>
              </w:rPr>
              <w:t>Not</w:t>
            </w:r>
            <w:r w:rsidRPr="00DB6F7C">
              <w:rPr>
                <w:spacing w:val="-23"/>
                <w:sz w:val="20"/>
                <w:szCs w:val="20"/>
              </w:rPr>
              <w:t xml:space="preserve"> </w:t>
            </w:r>
            <w:r w:rsidRPr="00DB6F7C">
              <w:rPr>
                <w:sz w:val="20"/>
                <w:szCs w:val="20"/>
              </w:rPr>
              <w:t>applicable</w:t>
            </w:r>
            <w:r w:rsidRPr="00DB6F7C">
              <w:rPr>
                <w:spacing w:val="-24"/>
                <w:sz w:val="20"/>
                <w:szCs w:val="20"/>
              </w:rPr>
              <w:t xml:space="preserve"> </w:t>
            </w:r>
            <w:r w:rsidRPr="00DB6F7C">
              <w:rPr>
                <w:sz w:val="20"/>
                <w:szCs w:val="20"/>
              </w:rPr>
              <w:t>as</w:t>
            </w:r>
            <w:r w:rsidRPr="00DB6F7C">
              <w:rPr>
                <w:spacing w:val="-24"/>
                <w:sz w:val="20"/>
                <w:szCs w:val="20"/>
              </w:rPr>
              <w:t xml:space="preserve"> </w:t>
            </w:r>
            <w:r w:rsidRPr="00DB6F7C">
              <w:rPr>
                <w:sz w:val="20"/>
                <w:szCs w:val="20"/>
              </w:rPr>
              <w:t>ALX</w:t>
            </w:r>
            <w:r w:rsidRPr="00DB6F7C">
              <w:rPr>
                <w:spacing w:val="-23"/>
                <w:sz w:val="20"/>
                <w:szCs w:val="20"/>
              </w:rPr>
              <w:t xml:space="preserve"> </w:t>
            </w:r>
            <w:r w:rsidRPr="00DB6F7C">
              <w:rPr>
                <w:sz w:val="20"/>
                <w:szCs w:val="20"/>
              </w:rPr>
              <w:t>has</w:t>
            </w:r>
            <w:r w:rsidRPr="00DB6F7C">
              <w:rPr>
                <w:spacing w:val="-24"/>
                <w:sz w:val="20"/>
                <w:szCs w:val="20"/>
              </w:rPr>
              <w:t xml:space="preserve"> </w:t>
            </w:r>
            <w:r w:rsidRPr="00DB6F7C">
              <w:rPr>
                <w:sz w:val="20"/>
                <w:szCs w:val="20"/>
              </w:rPr>
              <w:t>not</w:t>
            </w:r>
            <w:r w:rsidRPr="00DB6F7C">
              <w:rPr>
                <w:spacing w:val="-23"/>
                <w:sz w:val="20"/>
                <w:szCs w:val="20"/>
              </w:rPr>
              <w:t xml:space="preserve"> </w:t>
            </w:r>
            <w:r w:rsidRPr="00DB6F7C">
              <w:rPr>
                <w:sz w:val="20"/>
                <w:szCs w:val="20"/>
              </w:rPr>
              <w:t>developed</w:t>
            </w:r>
            <w:r w:rsidRPr="00DB6F7C">
              <w:rPr>
                <w:spacing w:val="-23"/>
                <w:sz w:val="20"/>
                <w:szCs w:val="20"/>
              </w:rPr>
              <w:t xml:space="preserve"> </w:t>
            </w:r>
            <w:r w:rsidRPr="00DB6F7C">
              <w:rPr>
                <w:sz w:val="20"/>
                <w:szCs w:val="20"/>
              </w:rPr>
              <w:t>any</w:t>
            </w:r>
            <w:r w:rsidRPr="00DB6F7C">
              <w:rPr>
                <w:spacing w:val="-24"/>
                <w:sz w:val="20"/>
                <w:szCs w:val="20"/>
              </w:rPr>
              <w:t xml:space="preserve"> </w:t>
            </w:r>
            <w:r w:rsidRPr="00DB6F7C">
              <w:rPr>
                <w:sz w:val="20"/>
                <w:szCs w:val="20"/>
              </w:rPr>
              <w:t>assets. iii).</w:t>
            </w:r>
            <w:r w:rsidRPr="00DB6F7C">
              <w:rPr>
                <w:sz w:val="20"/>
                <w:szCs w:val="20"/>
              </w:rPr>
              <w:tab/>
              <w:t>Not</w:t>
            </w:r>
            <w:r w:rsidRPr="00DB6F7C">
              <w:rPr>
                <w:spacing w:val="-1"/>
                <w:sz w:val="20"/>
                <w:szCs w:val="20"/>
              </w:rPr>
              <w:t xml:space="preserve"> </w:t>
            </w:r>
            <w:r w:rsidRPr="00DB6F7C">
              <w:rPr>
                <w:sz w:val="20"/>
                <w:szCs w:val="20"/>
              </w:rPr>
              <w:t>applicable.</w:t>
            </w:r>
          </w:p>
        </w:tc>
      </w:tr>
      <w:tr w:rsidR="002C68CC" w14:paraId="20F3E3CD" w14:textId="77777777" w:rsidTr="002C68CC">
        <w:trPr>
          <w:gridBefore w:val="1"/>
          <w:wBefore w:w="14" w:type="dxa"/>
        </w:trPr>
        <w:tc>
          <w:tcPr>
            <w:tcW w:w="6893" w:type="dxa"/>
            <w:gridSpan w:val="5"/>
            <w:tcBorders>
              <w:top w:val="single" w:sz="4" w:space="0" w:color="auto"/>
            </w:tcBorders>
            <w:shd w:val="clear" w:color="auto" w:fill="DEDEDE"/>
          </w:tcPr>
          <w:p w14:paraId="0759E2CB" w14:textId="77777777" w:rsidR="002C68CC" w:rsidRPr="002C68CC" w:rsidRDefault="002C68CC" w:rsidP="002C68CC">
            <w:pPr>
              <w:pStyle w:val="TableParagraph"/>
              <w:numPr>
                <w:ilvl w:val="0"/>
                <w:numId w:val="5"/>
              </w:numPr>
              <w:tabs>
                <w:tab w:val="left" w:pos="468"/>
              </w:tabs>
              <w:spacing w:before="120" w:after="120"/>
              <w:ind w:right="3338"/>
              <w:rPr>
                <w:sz w:val="20"/>
                <w:szCs w:val="20"/>
              </w:rPr>
            </w:pPr>
            <w:r w:rsidRPr="002C68CC">
              <w:rPr>
                <w:sz w:val="20"/>
                <w:szCs w:val="20"/>
              </w:rPr>
              <w:lastRenderedPageBreak/>
              <w:t>Valuations</w:t>
            </w:r>
          </w:p>
        </w:tc>
        <w:tc>
          <w:tcPr>
            <w:tcW w:w="7537" w:type="dxa"/>
            <w:gridSpan w:val="3"/>
            <w:tcBorders>
              <w:top w:val="single" w:sz="4" w:space="0" w:color="auto"/>
            </w:tcBorders>
            <w:shd w:val="clear" w:color="auto" w:fill="DEDEDE"/>
          </w:tcPr>
          <w:p w14:paraId="1E5E4117" w14:textId="77777777" w:rsidR="002C68CC" w:rsidRPr="00DB6F7C" w:rsidRDefault="002C68CC" w:rsidP="002C68CC">
            <w:pPr>
              <w:pStyle w:val="TableParagraph"/>
              <w:spacing w:before="120" w:after="120"/>
              <w:rPr>
                <w:sz w:val="20"/>
                <w:szCs w:val="20"/>
              </w:rPr>
            </w:pPr>
          </w:p>
        </w:tc>
      </w:tr>
      <w:tr w:rsidR="005C50F0" w14:paraId="0F7C1E66" w14:textId="77777777" w:rsidTr="002C68CC">
        <w:trPr>
          <w:gridBefore w:val="1"/>
          <w:wBefore w:w="14" w:type="dxa"/>
        </w:trPr>
        <w:tc>
          <w:tcPr>
            <w:tcW w:w="6893" w:type="dxa"/>
            <w:gridSpan w:val="5"/>
            <w:tcBorders>
              <w:bottom w:val="single" w:sz="4" w:space="0" w:color="auto"/>
            </w:tcBorders>
            <w:shd w:val="clear" w:color="auto" w:fill="DEDEDE"/>
          </w:tcPr>
          <w:p w14:paraId="4776FE26" w14:textId="77777777" w:rsidR="005C50F0" w:rsidRPr="00DB6F7C" w:rsidRDefault="00423292" w:rsidP="002C68CC">
            <w:pPr>
              <w:pStyle w:val="TableParagraph"/>
              <w:tabs>
                <w:tab w:val="left" w:pos="468"/>
              </w:tabs>
              <w:spacing w:before="120" w:after="120"/>
              <w:ind w:left="468" w:right="5514"/>
              <w:rPr>
                <w:sz w:val="20"/>
                <w:szCs w:val="20"/>
              </w:rPr>
            </w:pPr>
            <w:r w:rsidRPr="00DB6F7C">
              <w:rPr>
                <w:sz w:val="20"/>
                <w:szCs w:val="20"/>
              </w:rPr>
              <w:t>Disclose</w:t>
            </w:r>
          </w:p>
          <w:p w14:paraId="3B00C701" w14:textId="77777777" w:rsidR="005C50F0" w:rsidRPr="00DB6F7C" w:rsidRDefault="00423292" w:rsidP="002C68CC">
            <w:pPr>
              <w:pStyle w:val="TableParagraph"/>
              <w:numPr>
                <w:ilvl w:val="1"/>
                <w:numId w:val="5"/>
              </w:numPr>
              <w:tabs>
                <w:tab w:val="left" w:pos="829"/>
              </w:tabs>
              <w:spacing w:before="120" w:after="120"/>
              <w:ind w:hanging="284"/>
              <w:rPr>
                <w:sz w:val="20"/>
                <w:szCs w:val="20"/>
              </w:rPr>
            </w:pPr>
            <w:r w:rsidRPr="00DB6F7C">
              <w:rPr>
                <w:sz w:val="20"/>
                <w:szCs w:val="20"/>
              </w:rPr>
              <w:t>Details</w:t>
            </w:r>
            <w:r w:rsidRPr="00DB6F7C">
              <w:rPr>
                <w:spacing w:val="-28"/>
                <w:sz w:val="20"/>
                <w:szCs w:val="20"/>
              </w:rPr>
              <w:t xml:space="preserve"> </w:t>
            </w:r>
            <w:r w:rsidRPr="00DB6F7C">
              <w:rPr>
                <w:sz w:val="20"/>
                <w:szCs w:val="20"/>
              </w:rPr>
              <w:t>on</w:t>
            </w:r>
            <w:r w:rsidRPr="00DB6F7C">
              <w:rPr>
                <w:spacing w:val="-27"/>
                <w:sz w:val="20"/>
                <w:szCs w:val="20"/>
              </w:rPr>
              <w:t xml:space="preserve"> </w:t>
            </w:r>
            <w:r w:rsidRPr="00DB6F7C">
              <w:rPr>
                <w:sz w:val="20"/>
                <w:szCs w:val="20"/>
              </w:rPr>
              <w:t>the</w:t>
            </w:r>
            <w:r w:rsidRPr="00DB6F7C">
              <w:rPr>
                <w:spacing w:val="-28"/>
                <w:sz w:val="20"/>
                <w:szCs w:val="20"/>
              </w:rPr>
              <w:t xml:space="preserve"> </w:t>
            </w:r>
            <w:r w:rsidRPr="00DB6F7C">
              <w:rPr>
                <w:sz w:val="20"/>
                <w:szCs w:val="20"/>
              </w:rPr>
              <w:t>entity’s</w:t>
            </w:r>
            <w:r w:rsidRPr="00DB6F7C">
              <w:rPr>
                <w:spacing w:val="-28"/>
                <w:sz w:val="20"/>
                <w:szCs w:val="20"/>
              </w:rPr>
              <w:t xml:space="preserve"> </w:t>
            </w:r>
            <w:r w:rsidRPr="00DB6F7C">
              <w:rPr>
                <w:sz w:val="20"/>
                <w:szCs w:val="20"/>
              </w:rPr>
              <w:t>valuation</w:t>
            </w:r>
            <w:r w:rsidRPr="00DB6F7C">
              <w:rPr>
                <w:spacing w:val="-27"/>
                <w:sz w:val="20"/>
                <w:szCs w:val="20"/>
              </w:rPr>
              <w:t xml:space="preserve"> </w:t>
            </w:r>
            <w:r w:rsidRPr="00DB6F7C">
              <w:rPr>
                <w:sz w:val="20"/>
                <w:szCs w:val="20"/>
              </w:rPr>
              <w:t>policy;</w:t>
            </w:r>
            <w:r w:rsidRPr="00DB6F7C">
              <w:rPr>
                <w:spacing w:val="-28"/>
                <w:sz w:val="20"/>
                <w:szCs w:val="20"/>
              </w:rPr>
              <w:t xml:space="preserve"> </w:t>
            </w:r>
            <w:r w:rsidRPr="00DB6F7C">
              <w:rPr>
                <w:sz w:val="20"/>
                <w:szCs w:val="20"/>
              </w:rPr>
              <w:t>and</w:t>
            </w:r>
          </w:p>
          <w:p w14:paraId="27DF4AFB" w14:textId="77777777" w:rsidR="005C50F0" w:rsidRPr="00DB6F7C" w:rsidRDefault="00423292" w:rsidP="002C68CC">
            <w:pPr>
              <w:pStyle w:val="TableParagraph"/>
              <w:numPr>
                <w:ilvl w:val="1"/>
                <w:numId w:val="5"/>
              </w:numPr>
              <w:tabs>
                <w:tab w:val="left" w:pos="816"/>
              </w:tabs>
              <w:spacing w:before="120" w:after="120"/>
              <w:ind w:right="401" w:hanging="284"/>
              <w:rPr>
                <w:sz w:val="20"/>
                <w:szCs w:val="20"/>
              </w:rPr>
            </w:pPr>
            <w:r w:rsidRPr="00DB6F7C">
              <w:rPr>
                <w:sz w:val="20"/>
                <w:szCs w:val="20"/>
              </w:rPr>
              <w:t>Whether</w:t>
            </w:r>
            <w:r w:rsidRPr="00DB6F7C">
              <w:rPr>
                <w:spacing w:val="-32"/>
                <w:sz w:val="20"/>
                <w:szCs w:val="20"/>
              </w:rPr>
              <w:t xml:space="preserve"> </w:t>
            </w:r>
            <w:r w:rsidRPr="00DB6F7C">
              <w:rPr>
                <w:sz w:val="20"/>
                <w:szCs w:val="20"/>
              </w:rPr>
              <w:t>valuations</w:t>
            </w:r>
            <w:r w:rsidRPr="00DB6F7C">
              <w:rPr>
                <w:spacing w:val="-32"/>
                <w:sz w:val="20"/>
                <w:szCs w:val="20"/>
              </w:rPr>
              <w:t xml:space="preserve"> </w:t>
            </w:r>
            <w:r w:rsidRPr="00DB6F7C">
              <w:rPr>
                <w:sz w:val="20"/>
                <w:szCs w:val="20"/>
              </w:rPr>
              <w:t>and</w:t>
            </w:r>
            <w:r w:rsidRPr="00DB6F7C">
              <w:rPr>
                <w:spacing w:val="-31"/>
                <w:sz w:val="20"/>
                <w:szCs w:val="20"/>
              </w:rPr>
              <w:t xml:space="preserve"> </w:t>
            </w:r>
            <w:r w:rsidRPr="00DB6F7C">
              <w:rPr>
                <w:sz w:val="20"/>
                <w:szCs w:val="20"/>
              </w:rPr>
              <w:t>supporting</w:t>
            </w:r>
            <w:r w:rsidRPr="00DB6F7C">
              <w:rPr>
                <w:spacing w:val="-32"/>
                <w:sz w:val="20"/>
                <w:szCs w:val="20"/>
              </w:rPr>
              <w:t xml:space="preserve"> </w:t>
            </w:r>
            <w:r w:rsidRPr="00DB6F7C">
              <w:rPr>
                <w:sz w:val="20"/>
                <w:szCs w:val="20"/>
              </w:rPr>
              <w:t>documentation</w:t>
            </w:r>
            <w:r w:rsidRPr="00DB6F7C">
              <w:rPr>
                <w:spacing w:val="-31"/>
                <w:sz w:val="20"/>
                <w:szCs w:val="20"/>
              </w:rPr>
              <w:t xml:space="preserve"> </w:t>
            </w:r>
            <w:r w:rsidRPr="00DB6F7C">
              <w:rPr>
                <w:sz w:val="20"/>
                <w:szCs w:val="20"/>
              </w:rPr>
              <w:t>are</w:t>
            </w:r>
            <w:r w:rsidRPr="00DB6F7C">
              <w:rPr>
                <w:spacing w:val="-32"/>
                <w:sz w:val="20"/>
                <w:szCs w:val="20"/>
              </w:rPr>
              <w:t xml:space="preserve"> </w:t>
            </w:r>
            <w:r w:rsidRPr="00DB6F7C">
              <w:rPr>
                <w:sz w:val="20"/>
                <w:szCs w:val="20"/>
              </w:rPr>
              <w:t>available</w:t>
            </w:r>
            <w:r w:rsidRPr="00DB6F7C">
              <w:rPr>
                <w:spacing w:val="-32"/>
                <w:sz w:val="20"/>
                <w:szCs w:val="20"/>
              </w:rPr>
              <w:t xml:space="preserve"> </w:t>
            </w:r>
            <w:r w:rsidRPr="00DB6F7C">
              <w:rPr>
                <w:sz w:val="20"/>
                <w:szCs w:val="20"/>
              </w:rPr>
              <w:t>to investors</w:t>
            </w:r>
            <w:r w:rsidRPr="00DB6F7C">
              <w:rPr>
                <w:spacing w:val="-24"/>
                <w:sz w:val="20"/>
                <w:szCs w:val="20"/>
              </w:rPr>
              <w:t xml:space="preserve"> </w:t>
            </w:r>
            <w:r w:rsidRPr="00DB6F7C">
              <w:rPr>
                <w:sz w:val="20"/>
                <w:szCs w:val="20"/>
              </w:rPr>
              <w:t>and,</w:t>
            </w:r>
            <w:r w:rsidRPr="00DB6F7C">
              <w:rPr>
                <w:spacing w:val="-24"/>
                <w:sz w:val="20"/>
                <w:szCs w:val="20"/>
              </w:rPr>
              <w:t xml:space="preserve"> </w:t>
            </w:r>
            <w:r w:rsidRPr="00DB6F7C">
              <w:rPr>
                <w:sz w:val="20"/>
                <w:szCs w:val="20"/>
              </w:rPr>
              <w:t>if</w:t>
            </w:r>
            <w:r w:rsidRPr="00DB6F7C">
              <w:rPr>
                <w:spacing w:val="-25"/>
                <w:sz w:val="20"/>
                <w:szCs w:val="20"/>
              </w:rPr>
              <w:t xml:space="preserve"> </w:t>
            </w:r>
            <w:r w:rsidRPr="00DB6F7C">
              <w:rPr>
                <w:sz w:val="20"/>
                <w:szCs w:val="20"/>
              </w:rPr>
              <w:t>so,</w:t>
            </w:r>
            <w:r w:rsidRPr="00DB6F7C">
              <w:rPr>
                <w:spacing w:val="-24"/>
                <w:sz w:val="20"/>
                <w:szCs w:val="20"/>
              </w:rPr>
              <w:t xml:space="preserve"> </w:t>
            </w:r>
            <w:r w:rsidRPr="00DB6F7C">
              <w:rPr>
                <w:sz w:val="20"/>
                <w:szCs w:val="20"/>
              </w:rPr>
              <w:t>how</w:t>
            </w:r>
            <w:r w:rsidRPr="00DB6F7C">
              <w:rPr>
                <w:spacing w:val="-25"/>
                <w:sz w:val="20"/>
                <w:szCs w:val="20"/>
              </w:rPr>
              <w:t xml:space="preserve"> </w:t>
            </w:r>
            <w:r w:rsidRPr="00DB6F7C">
              <w:rPr>
                <w:sz w:val="20"/>
                <w:szCs w:val="20"/>
              </w:rPr>
              <w:t>they</w:t>
            </w:r>
            <w:r w:rsidRPr="00DB6F7C">
              <w:rPr>
                <w:spacing w:val="-25"/>
                <w:sz w:val="20"/>
                <w:szCs w:val="20"/>
              </w:rPr>
              <w:t xml:space="preserve"> </w:t>
            </w:r>
            <w:r w:rsidRPr="00DB6F7C">
              <w:rPr>
                <w:sz w:val="20"/>
                <w:szCs w:val="20"/>
              </w:rPr>
              <w:t>are</w:t>
            </w:r>
            <w:r w:rsidRPr="00DB6F7C">
              <w:rPr>
                <w:spacing w:val="-24"/>
                <w:sz w:val="20"/>
                <w:szCs w:val="20"/>
              </w:rPr>
              <w:t xml:space="preserve"> </w:t>
            </w:r>
            <w:r w:rsidRPr="00DB6F7C">
              <w:rPr>
                <w:sz w:val="20"/>
                <w:szCs w:val="20"/>
              </w:rPr>
              <w:t>made</w:t>
            </w:r>
            <w:r w:rsidRPr="00DB6F7C">
              <w:rPr>
                <w:spacing w:val="-24"/>
                <w:sz w:val="20"/>
                <w:szCs w:val="20"/>
              </w:rPr>
              <w:t xml:space="preserve"> </w:t>
            </w:r>
            <w:r w:rsidRPr="00DB6F7C">
              <w:rPr>
                <w:sz w:val="20"/>
                <w:szCs w:val="20"/>
              </w:rPr>
              <w:t>available.</w:t>
            </w:r>
            <w:r w:rsidRPr="00DB6F7C">
              <w:rPr>
                <w:spacing w:val="-24"/>
                <w:sz w:val="20"/>
                <w:szCs w:val="20"/>
              </w:rPr>
              <w:t xml:space="preserve"> </w:t>
            </w:r>
            <w:r w:rsidRPr="00DB6F7C">
              <w:rPr>
                <w:sz w:val="20"/>
                <w:szCs w:val="20"/>
              </w:rPr>
              <w:t>If</w:t>
            </w:r>
            <w:r w:rsidRPr="00DB6F7C">
              <w:rPr>
                <w:spacing w:val="-25"/>
                <w:sz w:val="20"/>
                <w:szCs w:val="20"/>
              </w:rPr>
              <w:t xml:space="preserve"> </w:t>
            </w:r>
            <w:r w:rsidRPr="00DB6F7C">
              <w:rPr>
                <w:sz w:val="20"/>
                <w:szCs w:val="20"/>
              </w:rPr>
              <w:t>valuations</w:t>
            </w:r>
            <w:r w:rsidRPr="00DB6F7C">
              <w:rPr>
                <w:spacing w:val="-24"/>
                <w:sz w:val="20"/>
                <w:szCs w:val="20"/>
              </w:rPr>
              <w:t xml:space="preserve"> </w:t>
            </w:r>
            <w:r w:rsidRPr="00DB6F7C">
              <w:rPr>
                <w:sz w:val="20"/>
                <w:szCs w:val="20"/>
              </w:rPr>
              <w:t>and supporting documentation are not available to investors, the infrastructure entity should provide a summary of the valuations (required</w:t>
            </w:r>
            <w:r w:rsidRPr="00DB6F7C">
              <w:rPr>
                <w:spacing w:val="-27"/>
                <w:sz w:val="20"/>
                <w:szCs w:val="20"/>
              </w:rPr>
              <w:t xml:space="preserve"> </w:t>
            </w:r>
            <w:r w:rsidRPr="00DB6F7C">
              <w:rPr>
                <w:sz w:val="20"/>
                <w:szCs w:val="20"/>
              </w:rPr>
              <w:t>for</w:t>
            </w:r>
            <w:r w:rsidRPr="00DB6F7C">
              <w:rPr>
                <w:spacing w:val="-27"/>
                <w:sz w:val="20"/>
                <w:szCs w:val="20"/>
              </w:rPr>
              <w:t xml:space="preserve"> </w:t>
            </w:r>
            <w:r w:rsidRPr="00DB6F7C">
              <w:rPr>
                <w:sz w:val="20"/>
                <w:szCs w:val="20"/>
              </w:rPr>
              <w:t>significant</w:t>
            </w:r>
            <w:r w:rsidRPr="00DB6F7C">
              <w:rPr>
                <w:spacing w:val="-27"/>
                <w:sz w:val="20"/>
                <w:szCs w:val="20"/>
              </w:rPr>
              <w:t xml:space="preserve"> </w:t>
            </w:r>
            <w:r w:rsidRPr="00DB6F7C">
              <w:rPr>
                <w:sz w:val="20"/>
                <w:szCs w:val="20"/>
              </w:rPr>
              <w:t>infrastructure</w:t>
            </w:r>
            <w:r w:rsidRPr="00DB6F7C">
              <w:rPr>
                <w:spacing w:val="-27"/>
                <w:sz w:val="20"/>
                <w:szCs w:val="20"/>
              </w:rPr>
              <w:t xml:space="preserve"> </w:t>
            </w:r>
            <w:r w:rsidRPr="00DB6F7C">
              <w:rPr>
                <w:sz w:val="20"/>
                <w:szCs w:val="20"/>
              </w:rPr>
              <w:t>assets</w:t>
            </w:r>
            <w:r w:rsidRPr="00DB6F7C">
              <w:rPr>
                <w:spacing w:val="-27"/>
                <w:sz w:val="20"/>
                <w:szCs w:val="20"/>
              </w:rPr>
              <w:t xml:space="preserve"> </w:t>
            </w:r>
            <w:r w:rsidRPr="00DB6F7C">
              <w:rPr>
                <w:sz w:val="20"/>
                <w:szCs w:val="20"/>
              </w:rPr>
              <w:t>only)</w:t>
            </w:r>
            <w:r w:rsidRPr="00DB6F7C">
              <w:rPr>
                <w:spacing w:val="-27"/>
                <w:sz w:val="20"/>
                <w:szCs w:val="20"/>
              </w:rPr>
              <w:t xml:space="preserve"> </w:t>
            </w:r>
            <w:r w:rsidRPr="00DB6F7C">
              <w:rPr>
                <w:sz w:val="20"/>
                <w:szCs w:val="20"/>
              </w:rPr>
              <w:t>containing,</w:t>
            </w:r>
            <w:r w:rsidRPr="00DB6F7C">
              <w:rPr>
                <w:spacing w:val="-27"/>
                <w:sz w:val="20"/>
                <w:szCs w:val="20"/>
              </w:rPr>
              <w:t xml:space="preserve"> </w:t>
            </w:r>
            <w:r w:rsidRPr="00DB6F7C">
              <w:rPr>
                <w:sz w:val="20"/>
                <w:szCs w:val="20"/>
              </w:rPr>
              <w:t>at</w:t>
            </w:r>
            <w:r w:rsidRPr="00DB6F7C">
              <w:rPr>
                <w:spacing w:val="-27"/>
                <w:sz w:val="20"/>
                <w:szCs w:val="20"/>
              </w:rPr>
              <w:t xml:space="preserve"> </w:t>
            </w:r>
            <w:r w:rsidRPr="00DB6F7C">
              <w:rPr>
                <w:sz w:val="20"/>
                <w:szCs w:val="20"/>
              </w:rPr>
              <w:t>a minimum, the following</w:t>
            </w:r>
            <w:r w:rsidRPr="00DB6F7C">
              <w:rPr>
                <w:spacing w:val="-10"/>
                <w:sz w:val="20"/>
                <w:szCs w:val="20"/>
              </w:rPr>
              <w:t xml:space="preserve"> </w:t>
            </w:r>
            <w:r w:rsidRPr="00DB6F7C">
              <w:rPr>
                <w:sz w:val="20"/>
                <w:szCs w:val="20"/>
              </w:rPr>
              <w:t>information:</w:t>
            </w:r>
          </w:p>
          <w:p w14:paraId="3C4C3BF3" w14:textId="77777777" w:rsidR="005C50F0" w:rsidRPr="00DB6F7C" w:rsidRDefault="00423292" w:rsidP="002C68CC">
            <w:pPr>
              <w:pStyle w:val="TableParagraph"/>
              <w:tabs>
                <w:tab w:val="left" w:pos="1526"/>
              </w:tabs>
              <w:spacing w:before="120" w:after="120"/>
              <w:ind w:left="1101" w:right="324"/>
              <w:rPr>
                <w:sz w:val="20"/>
                <w:szCs w:val="20"/>
              </w:rPr>
            </w:pPr>
            <w:r w:rsidRPr="00DB6F7C">
              <w:rPr>
                <w:sz w:val="20"/>
                <w:szCs w:val="20"/>
              </w:rPr>
              <w:t>i).</w:t>
            </w:r>
            <w:r w:rsidRPr="00DB6F7C">
              <w:rPr>
                <w:sz w:val="20"/>
                <w:szCs w:val="20"/>
              </w:rPr>
              <w:tab/>
              <w:t>Whether</w:t>
            </w:r>
            <w:r w:rsidRPr="00DB6F7C">
              <w:rPr>
                <w:spacing w:val="-35"/>
                <w:sz w:val="20"/>
                <w:szCs w:val="20"/>
              </w:rPr>
              <w:t xml:space="preserve"> </w:t>
            </w:r>
            <w:r w:rsidRPr="00DB6F7C">
              <w:rPr>
                <w:sz w:val="20"/>
                <w:szCs w:val="20"/>
              </w:rPr>
              <w:t>the</w:t>
            </w:r>
            <w:r w:rsidRPr="00DB6F7C">
              <w:rPr>
                <w:spacing w:val="-35"/>
                <w:sz w:val="20"/>
                <w:szCs w:val="20"/>
              </w:rPr>
              <w:t xml:space="preserve"> </w:t>
            </w:r>
            <w:r w:rsidRPr="00DB6F7C">
              <w:rPr>
                <w:sz w:val="20"/>
                <w:szCs w:val="20"/>
              </w:rPr>
              <w:t>valuation</w:t>
            </w:r>
            <w:r w:rsidRPr="00DB6F7C">
              <w:rPr>
                <w:spacing w:val="-35"/>
                <w:sz w:val="20"/>
                <w:szCs w:val="20"/>
              </w:rPr>
              <w:t xml:space="preserve"> </w:t>
            </w:r>
            <w:r w:rsidRPr="00DB6F7C">
              <w:rPr>
                <w:sz w:val="20"/>
                <w:szCs w:val="20"/>
              </w:rPr>
              <w:t>was</w:t>
            </w:r>
            <w:r w:rsidRPr="00DB6F7C">
              <w:rPr>
                <w:spacing w:val="-35"/>
                <w:sz w:val="20"/>
                <w:szCs w:val="20"/>
              </w:rPr>
              <w:t xml:space="preserve"> </w:t>
            </w:r>
            <w:r w:rsidRPr="00DB6F7C">
              <w:rPr>
                <w:sz w:val="20"/>
                <w:szCs w:val="20"/>
              </w:rPr>
              <w:t>prepared</w:t>
            </w:r>
            <w:r w:rsidRPr="00DB6F7C">
              <w:rPr>
                <w:spacing w:val="-35"/>
                <w:sz w:val="20"/>
                <w:szCs w:val="20"/>
              </w:rPr>
              <w:t xml:space="preserve"> </w:t>
            </w:r>
            <w:r w:rsidRPr="00DB6F7C">
              <w:rPr>
                <w:sz w:val="20"/>
                <w:szCs w:val="20"/>
              </w:rPr>
              <w:t>internally</w:t>
            </w:r>
            <w:r w:rsidRPr="00DB6F7C">
              <w:rPr>
                <w:spacing w:val="-36"/>
                <w:sz w:val="20"/>
                <w:szCs w:val="20"/>
              </w:rPr>
              <w:t xml:space="preserve"> </w:t>
            </w:r>
            <w:r w:rsidRPr="00DB6F7C">
              <w:rPr>
                <w:sz w:val="20"/>
                <w:szCs w:val="20"/>
              </w:rPr>
              <w:t>or</w:t>
            </w:r>
            <w:r w:rsidRPr="00DB6F7C">
              <w:rPr>
                <w:spacing w:val="-35"/>
                <w:sz w:val="20"/>
                <w:szCs w:val="20"/>
              </w:rPr>
              <w:t xml:space="preserve"> </w:t>
            </w:r>
            <w:r w:rsidRPr="00DB6F7C">
              <w:rPr>
                <w:sz w:val="20"/>
                <w:szCs w:val="20"/>
              </w:rPr>
              <w:t>externally; ii).</w:t>
            </w:r>
            <w:r w:rsidRPr="00DB6F7C">
              <w:rPr>
                <w:sz w:val="20"/>
                <w:szCs w:val="20"/>
              </w:rPr>
              <w:tab/>
              <w:t>The date of the</w:t>
            </w:r>
            <w:r w:rsidRPr="00DB6F7C">
              <w:rPr>
                <w:spacing w:val="-12"/>
                <w:sz w:val="20"/>
                <w:szCs w:val="20"/>
              </w:rPr>
              <w:t xml:space="preserve"> </w:t>
            </w:r>
            <w:r w:rsidRPr="00DB6F7C">
              <w:rPr>
                <w:sz w:val="20"/>
                <w:szCs w:val="20"/>
              </w:rPr>
              <w:t>valuation;</w:t>
            </w:r>
          </w:p>
          <w:p w14:paraId="53A4BF07" w14:textId="77777777" w:rsidR="005C50F0" w:rsidRPr="00DB6F7C" w:rsidRDefault="00423292" w:rsidP="002C68CC">
            <w:pPr>
              <w:pStyle w:val="TableParagraph"/>
              <w:tabs>
                <w:tab w:val="left" w:pos="1526"/>
              </w:tabs>
              <w:spacing w:before="120" w:after="120"/>
              <w:ind w:left="1101" w:right="221"/>
              <w:rPr>
                <w:sz w:val="20"/>
                <w:szCs w:val="20"/>
              </w:rPr>
            </w:pPr>
            <w:r w:rsidRPr="00DB6F7C">
              <w:rPr>
                <w:sz w:val="20"/>
                <w:szCs w:val="20"/>
              </w:rPr>
              <w:t>iii).</w:t>
            </w:r>
            <w:r w:rsidRPr="00DB6F7C">
              <w:rPr>
                <w:sz w:val="20"/>
                <w:szCs w:val="20"/>
              </w:rPr>
              <w:tab/>
              <w:t>The</w:t>
            </w:r>
            <w:r w:rsidRPr="00DB6F7C">
              <w:rPr>
                <w:spacing w:val="-20"/>
                <w:sz w:val="20"/>
                <w:szCs w:val="20"/>
              </w:rPr>
              <w:t xml:space="preserve"> </w:t>
            </w:r>
            <w:r w:rsidRPr="00DB6F7C">
              <w:rPr>
                <w:sz w:val="20"/>
                <w:szCs w:val="20"/>
              </w:rPr>
              <w:t>scope</w:t>
            </w:r>
            <w:r w:rsidRPr="00DB6F7C">
              <w:rPr>
                <w:spacing w:val="-20"/>
                <w:sz w:val="20"/>
                <w:szCs w:val="20"/>
              </w:rPr>
              <w:t xml:space="preserve"> </w:t>
            </w:r>
            <w:r w:rsidRPr="00DB6F7C">
              <w:rPr>
                <w:sz w:val="20"/>
                <w:szCs w:val="20"/>
              </w:rPr>
              <w:t>of</w:t>
            </w:r>
            <w:r w:rsidRPr="00DB6F7C">
              <w:rPr>
                <w:spacing w:val="-21"/>
                <w:sz w:val="20"/>
                <w:szCs w:val="20"/>
              </w:rPr>
              <w:t xml:space="preserve"> </w:t>
            </w:r>
            <w:r w:rsidRPr="00DB6F7C">
              <w:rPr>
                <w:sz w:val="20"/>
                <w:szCs w:val="20"/>
              </w:rPr>
              <w:t>the</w:t>
            </w:r>
            <w:r w:rsidRPr="00DB6F7C">
              <w:rPr>
                <w:spacing w:val="-20"/>
                <w:sz w:val="20"/>
                <w:szCs w:val="20"/>
              </w:rPr>
              <w:t xml:space="preserve"> </w:t>
            </w:r>
            <w:r w:rsidRPr="00DB6F7C">
              <w:rPr>
                <w:sz w:val="20"/>
                <w:szCs w:val="20"/>
              </w:rPr>
              <w:t>valuation</w:t>
            </w:r>
            <w:r w:rsidRPr="00DB6F7C">
              <w:rPr>
                <w:spacing w:val="-20"/>
                <w:sz w:val="20"/>
                <w:szCs w:val="20"/>
              </w:rPr>
              <w:t xml:space="preserve"> </w:t>
            </w:r>
            <w:r w:rsidRPr="00DB6F7C">
              <w:rPr>
                <w:sz w:val="20"/>
                <w:szCs w:val="20"/>
              </w:rPr>
              <w:t>and</w:t>
            </w:r>
            <w:r w:rsidRPr="00DB6F7C">
              <w:rPr>
                <w:spacing w:val="-20"/>
                <w:sz w:val="20"/>
                <w:szCs w:val="20"/>
              </w:rPr>
              <w:t xml:space="preserve"> </w:t>
            </w:r>
            <w:r w:rsidRPr="00DB6F7C">
              <w:rPr>
                <w:sz w:val="20"/>
                <w:szCs w:val="20"/>
              </w:rPr>
              <w:t>any</w:t>
            </w:r>
            <w:r w:rsidRPr="00DB6F7C">
              <w:rPr>
                <w:spacing w:val="-21"/>
                <w:sz w:val="20"/>
                <w:szCs w:val="20"/>
              </w:rPr>
              <w:t xml:space="preserve"> </w:t>
            </w:r>
            <w:r w:rsidRPr="00DB6F7C">
              <w:rPr>
                <w:sz w:val="20"/>
                <w:szCs w:val="20"/>
              </w:rPr>
              <w:t>limitations</w:t>
            </w:r>
            <w:r w:rsidRPr="00DB6F7C">
              <w:rPr>
                <w:spacing w:val="-20"/>
                <w:sz w:val="20"/>
                <w:szCs w:val="20"/>
              </w:rPr>
              <w:t xml:space="preserve"> </w:t>
            </w:r>
            <w:r w:rsidRPr="00DB6F7C">
              <w:rPr>
                <w:sz w:val="20"/>
                <w:szCs w:val="20"/>
              </w:rPr>
              <w:t>on</w:t>
            </w:r>
            <w:r w:rsidRPr="00DB6F7C">
              <w:rPr>
                <w:spacing w:val="-20"/>
                <w:sz w:val="20"/>
                <w:szCs w:val="20"/>
              </w:rPr>
              <w:t xml:space="preserve"> </w:t>
            </w:r>
            <w:r w:rsidRPr="00DB6F7C">
              <w:rPr>
                <w:sz w:val="20"/>
                <w:szCs w:val="20"/>
              </w:rPr>
              <w:t>the</w:t>
            </w:r>
            <w:r w:rsidRPr="00DB6F7C">
              <w:rPr>
                <w:spacing w:val="-20"/>
                <w:sz w:val="20"/>
                <w:szCs w:val="20"/>
              </w:rPr>
              <w:t xml:space="preserve"> </w:t>
            </w:r>
            <w:r w:rsidRPr="00DB6F7C">
              <w:rPr>
                <w:sz w:val="20"/>
                <w:szCs w:val="20"/>
              </w:rPr>
              <w:t>scope; iv). The purpose of the</w:t>
            </w:r>
            <w:r w:rsidRPr="00DB6F7C">
              <w:rPr>
                <w:spacing w:val="2"/>
                <w:sz w:val="20"/>
                <w:szCs w:val="20"/>
              </w:rPr>
              <w:t xml:space="preserve"> </w:t>
            </w:r>
            <w:r w:rsidRPr="00DB6F7C">
              <w:rPr>
                <w:sz w:val="20"/>
                <w:szCs w:val="20"/>
              </w:rPr>
              <w:t>valuation;</w:t>
            </w:r>
          </w:p>
          <w:p w14:paraId="72416301" w14:textId="77777777" w:rsidR="005C50F0" w:rsidRPr="00DB6F7C" w:rsidRDefault="00423292" w:rsidP="002C68CC">
            <w:pPr>
              <w:pStyle w:val="TableParagraph"/>
              <w:numPr>
                <w:ilvl w:val="0"/>
                <w:numId w:val="4"/>
              </w:numPr>
              <w:tabs>
                <w:tab w:val="left" w:pos="1526"/>
                <w:tab w:val="left" w:pos="1527"/>
              </w:tabs>
              <w:spacing w:before="120" w:after="120"/>
              <w:ind w:right="182"/>
              <w:rPr>
                <w:sz w:val="20"/>
                <w:szCs w:val="20"/>
              </w:rPr>
            </w:pPr>
            <w:r w:rsidRPr="00DB6F7C">
              <w:rPr>
                <w:sz w:val="20"/>
                <w:szCs w:val="20"/>
              </w:rPr>
              <w:t>The</w:t>
            </w:r>
            <w:r w:rsidRPr="00DB6F7C">
              <w:rPr>
                <w:spacing w:val="-26"/>
                <w:sz w:val="20"/>
                <w:szCs w:val="20"/>
              </w:rPr>
              <w:t xml:space="preserve"> </w:t>
            </w:r>
            <w:r w:rsidRPr="00DB6F7C">
              <w:rPr>
                <w:sz w:val="20"/>
                <w:szCs w:val="20"/>
              </w:rPr>
              <w:t>value</w:t>
            </w:r>
            <w:r w:rsidRPr="00DB6F7C">
              <w:rPr>
                <w:spacing w:val="-26"/>
                <w:sz w:val="20"/>
                <w:szCs w:val="20"/>
              </w:rPr>
              <w:t xml:space="preserve"> </w:t>
            </w:r>
            <w:r w:rsidRPr="00DB6F7C">
              <w:rPr>
                <w:sz w:val="20"/>
                <w:szCs w:val="20"/>
              </w:rPr>
              <w:t>assessed</w:t>
            </w:r>
            <w:r w:rsidRPr="00DB6F7C">
              <w:rPr>
                <w:spacing w:val="-26"/>
                <w:sz w:val="20"/>
                <w:szCs w:val="20"/>
              </w:rPr>
              <w:t xml:space="preserve"> </w:t>
            </w:r>
            <w:r w:rsidRPr="00DB6F7C">
              <w:rPr>
                <w:sz w:val="20"/>
                <w:szCs w:val="20"/>
              </w:rPr>
              <w:t>and</w:t>
            </w:r>
            <w:r w:rsidRPr="00DB6F7C">
              <w:rPr>
                <w:spacing w:val="-26"/>
                <w:sz w:val="20"/>
                <w:szCs w:val="20"/>
              </w:rPr>
              <w:t xml:space="preserve"> </w:t>
            </w:r>
            <w:r w:rsidRPr="00DB6F7C">
              <w:rPr>
                <w:sz w:val="20"/>
                <w:szCs w:val="20"/>
              </w:rPr>
              <w:t>key</w:t>
            </w:r>
            <w:r w:rsidRPr="00DB6F7C">
              <w:rPr>
                <w:spacing w:val="-27"/>
                <w:sz w:val="20"/>
                <w:szCs w:val="20"/>
              </w:rPr>
              <w:t xml:space="preserve"> </w:t>
            </w:r>
            <w:r w:rsidRPr="00DB6F7C">
              <w:rPr>
                <w:sz w:val="20"/>
                <w:szCs w:val="20"/>
              </w:rPr>
              <w:t>assumptions</w:t>
            </w:r>
            <w:r w:rsidRPr="00DB6F7C">
              <w:rPr>
                <w:spacing w:val="-26"/>
                <w:sz w:val="20"/>
                <w:szCs w:val="20"/>
              </w:rPr>
              <w:t xml:space="preserve"> </w:t>
            </w:r>
            <w:r w:rsidRPr="00DB6F7C">
              <w:rPr>
                <w:sz w:val="20"/>
                <w:szCs w:val="20"/>
              </w:rPr>
              <w:t>used</w:t>
            </w:r>
            <w:r w:rsidRPr="00DB6F7C">
              <w:rPr>
                <w:spacing w:val="-26"/>
                <w:sz w:val="20"/>
                <w:szCs w:val="20"/>
              </w:rPr>
              <w:t xml:space="preserve"> </w:t>
            </w:r>
            <w:r w:rsidRPr="00DB6F7C">
              <w:rPr>
                <w:sz w:val="20"/>
                <w:szCs w:val="20"/>
              </w:rPr>
              <w:t>to</w:t>
            </w:r>
            <w:r w:rsidRPr="00DB6F7C">
              <w:rPr>
                <w:spacing w:val="-26"/>
                <w:sz w:val="20"/>
                <w:szCs w:val="20"/>
              </w:rPr>
              <w:t xml:space="preserve"> </w:t>
            </w:r>
            <w:r w:rsidRPr="00DB6F7C">
              <w:rPr>
                <w:sz w:val="20"/>
                <w:szCs w:val="20"/>
              </w:rPr>
              <w:t>determine value;</w:t>
            </w:r>
          </w:p>
          <w:p w14:paraId="51801A0B" w14:textId="77777777" w:rsidR="005C50F0" w:rsidRPr="00DB6F7C" w:rsidRDefault="00423292" w:rsidP="002C68CC">
            <w:pPr>
              <w:pStyle w:val="TableParagraph"/>
              <w:numPr>
                <w:ilvl w:val="0"/>
                <w:numId w:val="4"/>
              </w:numPr>
              <w:tabs>
                <w:tab w:val="left" w:pos="1527"/>
              </w:tabs>
              <w:spacing w:before="120" w:after="120"/>
              <w:ind w:right="679"/>
              <w:rPr>
                <w:sz w:val="20"/>
                <w:szCs w:val="20"/>
              </w:rPr>
            </w:pPr>
            <w:r w:rsidRPr="00DB6F7C">
              <w:rPr>
                <w:sz w:val="20"/>
                <w:szCs w:val="20"/>
              </w:rPr>
              <w:t>The</w:t>
            </w:r>
            <w:r w:rsidRPr="00DB6F7C">
              <w:rPr>
                <w:spacing w:val="-25"/>
                <w:sz w:val="20"/>
                <w:szCs w:val="20"/>
              </w:rPr>
              <w:t xml:space="preserve"> </w:t>
            </w:r>
            <w:r w:rsidRPr="00DB6F7C">
              <w:rPr>
                <w:sz w:val="20"/>
                <w:szCs w:val="20"/>
              </w:rPr>
              <w:t>key</w:t>
            </w:r>
            <w:r w:rsidRPr="00DB6F7C">
              <w:rPr>
                <w:spacing w:val="-25"/>
                <w:sz w:val="20"/>
                <w:szCs w:val="20"/>
              </w:rPr>
              <w:t xml:space="preserve"> </w:t>
            </w:r>
            <w:r w:rsidRPr="00DB6F7C">
              <w:rPr>
                <w:sz w:val="20"/>
                <w:szCs w:val="20"/>
              </w:rPr>
              <w:t>risks</w:t>
            </w:r>
            <w:r w:rsidRPr="00DB6F7C">
              <w:rPr>
                <w:spacing w:val="-25"/>
                <w:sz w:val="20"/>
                <w:szCs w:val="20"/>
              </w:rPr>
              <w:t xml:space="preserve"> </w:t>
            </w:r>
            <w:r w:rsidRPr="00DB6F7C">
              <w:rPr>
                <w:sz w:val="20"/>
                <w:szCs w:val="20"/>
              </w:rPr>
              <w:t>specific</w:t>
            </w:r>
            <w:r w:rsidRPr="00DB6F7C">
              <w:rPr>
                <w:spacing w:val="-25"/>
                <w:sz w:val="20"/>
                <w:szCs w:val="20"/>
              </w:rPr>
              <w:t xml:space="preserve"> </w:t>
            </w:r>
            <w:r w:rsidRPr="00DB6F7C">
              <w:rPr>
                <w:sz w:val="20"/>
                <w:szCs w:val="20"/>
              </w:rPr>
              <w:t>to</w:t>
            </w:r>
            <w:r w:rsidRPr="00DB6F7C">
              <w:rPr>
                <w:spacing w:val="-25"/>
                <w:sz w:val="20"/>
                <w:szCs w:val="20"/>
              </w:rPr>
              <w:t xml:space="preserve"> </w:t>
            </w:r>
            <w:r w:rsidRPr="00DB6F7C">
              <w:rPr>
                <w:sz w:val="20"/>
                <w:szCs w:val="20"/>
              </w:rPr>
              <w:t>the</w:t>
            </w:r>
            <w:r w:rsidRPr="00DB6F7C">
              <w:rPr>
                <w:spacing w:val="-25"/>
                <w:sz w:val="20"/>
                <w:szCs w:val="20"/>
              </w:rPr>
              <w:t xml:space="preserve"> </w:t>
            </w:r>
            <w:r w:rsidRPr="00DB6F7C">
              <w:rPr>
                <w:sz w:val="20"/>
                <w:szCs w:val="20"/>
              </w:rPr>
              <w:t>infrastructure</w:t>
            </w:r>
            <w:r w:rsidRPr="00DB6F7C">
              <w:rPr>
                <w:spacing w:val="-25"/>
                <w:sz w:val="20"/>
                <w:szCs w:val="20"/>
              </w:rPr>
              <w:t xml:space="preserve"> </w:t>
            </w:r>
            <w:r w:rsidRPr="00DB6F7C">
              <w:rPr>
                <w:sz w:val="20"/>
                <w:szCs w:val="20"/>
              </w:rPr>
              <w:t>assets</w:t>
            </w:r>
            <w:r w:rsidRPr="00DB6F7C">
              <w:rPr>
                <w:spacing w:val="-25"/>
                <w:sz w:val="20"/>
                <w:szCs w:val="20"/>
              </w:rPr>
              <w:t xml:space="preserve"> </w:t>
            </w:r>
            <w:r w:rsidRPr="00DB6F7C">
              <w:rPr>
                <w:sz w:val="20"/>
                <w:szCs w:val="20"/>
              </w:rPr>
              <w:t>being valued;</w:t>
            </w:r>
          </w:p>
          <w:p w14:paraId="3A73FB6D" w14:textId="77777777" w:rsidR="005C50F0" w:rsidRPr="00DB6F7C" w:rsidRDefault="00423292" w:rsidP="002C68CC">
            <w:pPr>
              <w:pStyle w:val="TableParagraph"/>
              <w:numPr>
                <w:ilvl w:val="0"/>
                <w:numId w:val="4"/>
              </w:numPr>
              <w:tabs>
                <w:tab w:val="left" w:pos="1527"/>
              </w:tabs>
              <w:spacing w:before="120" w:after="120"/>
              <w:rPr>
                <w:sz w:val="20"/>
                <w:szCs w:val="20"/>
              </w:rPr>
            </w:pPr>
            <w:r w:rsidRPr="00DB6F7C">
              <w:rPr>
                <w:sz w:val="20"/>
                <w:szCs w:val="20"/>
              </w:rPr>
              <w:t>The valuation</w:t>
            </w:r>
            <w:r w:rsidRPr="00DB6F7C">
              <w:rPr>
                <w:spacing w:val="-5"/>
                <w:sz w:val="20"/>
                <w:szCs w:val="20"/>
              </w:rPr>
              <w:t xml:space="preserve"> </w:t>
            </w:r>
            <w:r w:rsidRPr="00DB6F7C">
              <w:rPr>
                <w:sz w:val="20"/>
                <w:szCs w:val="20"/>
              </w:rPr>
              <w:t>methodology;</w:t>
            </w:r>
          </w:p>
          <w:p w14:paraId="0E815FDD" w14:textId="77777777" w:rsidR="005C50F0" w:rsidRPr="00DB6F7C" w:rsidRDefault="00423292" w:rsidP="002C68CC">
            <w:pPr>
              <w:pStyle w:val="TableParagraph"/>
              <w:numPr>
                <w:ilvl w:val="0"/>
                <w:numId w:val="4"/>
              </w:numPr>
              <w:tabs>
                <w:tab w:val="left" w:pos="1527"/>
              </w:tabs>
              <w:spacing w:before="120" w:after="120"/>
              <w:ind w:left="1101" w:right="139" w:firstLine="0"/>
              <w:rPr>
                <w:sz w:val="20"/>
                <w:szCs w:val="20"/>
              </w:rPr>
            </w:pPr>
            <w:r w:rsidRPr="00DB6F7C">
              <w:rPr>
                <w:sz w:val="20"/>
                <w:szCs w:val="20"/>
              </w:rPr>
              <w:t>The</w:t>
            </w:r>
            <w:r w:rsidRPr="00DB6F7C">
              <w:rPr>
                <w:spacing w:val="-20"/>
                <w:sz w:val="20"/>
                <w:szCs w:val="20"/>
              </w:rPr>
              <w:t xml:space="preserve"> </w:t>
            </w:r>
            <w:r w:rsidRPr="00DB6F7C">
              <w:rPr>
                <w:sz w:val="20"/>
                <w:szCs w:val="20"/>
              </w:rPr>
              <w:t>period</w:t>
            </w:r>
            <w:r w:rsidRPr="00DB6F7C">
              <w:rPr>
                <w:spacing w:val="-20"/>
                <w:sz w:val="20"/>
                <w:szCs w:val="20"/>
              </w:rPr>
              <w:t xml:space="preserve"> </w:t>
            </w:r>
            <w:r w:rsidRPr="00DB6F7C">
              <w:rPr>
                <w:sz w:val="20"/>
                <w:szCs w:val="20"/>
              </w:rPr>
              <w:t>of</w:t>
            </w:r>
            <w:r w:rsidRPr="00DB6F7C">
              <w:rPr>
                <w:spacing w:val="-21"/>
                <w:sz w:val="20"/>
                <w:szCs w:val="20"/>
              </w:rPr>
              <w:t xml:space="preserve"> </w:t>
            </w:r>
            <w:r w:rsidRPr="00DB6F7C">
              <w:rPr>
                <w:sz w:val="20"/>
                <w:szCs w:val="20"/>
              </w:rPr>
              <w:t>any</w:t>
            </w:r>
            <w:r w:rsidRPr="00DB6F7C">
              <w:rPr>
                <w:spacing w:val="-21"/>
                <w:sz w:val="20"/>
                <w:szCs w:val="20"/>
              </w:rPr>
              <w:t xml:space="preserve"> </w:t>
            </w:r>
            <w:r w:rsidRPr="00DB6F7C">
              <w:rPr>
                <w:sz w:val="20"/>
                <w:szCs w:val="20"/>
              </w:rPr>
              <w:t>forecast</w:t>
            </w:r>
            <w:r w:rsidRPr="00DB6F7C">
              <w:rPr>
                <w:spacing w:val="-20"/>
                <w:sz w:val="20"/>
                <w:szCs w:val="20"/>
              </w:rPr>
              <w:t xml:space="preserve"> </w:t>
            </w:r>
            <w:r w:rsidRPr="00DB6F7C">
              <w:rPr>
                <w:sz w:val="20"/>
                <w:szCs w:val="20"/>
              </w:rPr>
              <w:t>and</w:t>
            </w:r>
            <w:r w:rsidRPr="00DB6F7C">
              <w:rPr>
                <w:spacing w:val="-20"/>
                <w:sz w:val="20"/>
                <w:szCs w:val="20"/>
              </w:rPr>
              <w:t xml:space="preserve"> </w:t>
            </w:r>
            <w:r w:rsidRPr="00DB6F7C">
              <w:rPr>
                <w:sz w:val="20"/>
                <w:szCs w:val="20"/>
              </w:rPr>
              <w:t>terminal</w:t>
            </w:r>
            <w:r w:rsidRPr="00DB6F7C">
              <w:rPr>
                <w:spacing w:val="-21"/>
                <w:sz w:val="20"/>
                <w:szCs w:val="20"/>
              </w:rPr>
              <w:t xml:space="preserve"> </w:t>
            </w:r>
            <w:r w:rsidRPr="00DB6F7C">
              <w:rPr>
                <w:sz w:val="20"/>
                <w:szCs w:val="20"/>
              </w:rPr>
              <w:t>value</w:t>
            </w:r>
            <w:r w:rsidRPr="00DB6F7C">
              <w:rPr>
                <w:spacing w:val="-20"/>
                <w:sz w:val="20"/>
                <w:szCs w:val="20"/>
              </w:rPr>
              <w:t xml:space="preserve"> </w:t>
            </w:r>
            <w:r w:rsidRPr="00DB6F7C">
              <w:rPr>
                <w:sz w:val="20"/>
                <w:szCs w:val="20"/>
              </w:rPr>
              <w:t>assumptions; ix).</w:t>
            </w:r>
            <w:r w:rsidRPr="00DB6F7C">
              <w:rPr>
                <w:spacing w:val="20"/>
                <w:sz w:val="20"/>
                <w:szCs w:val="20"/>
              </w:rPr>
              <w:t xml:space="preserve"> </w:t>
            </w:r>
            <w:r w:rsidRPr="00DB6F7C">
              <w:rPr>
                <w:sz w:val="20"/>
                <w:szCs w:val="20"/>
              </w:rPr>
              <w:t>The</w:t>
            </w:r>
            <w:r w:rsidRPr="00DB6F7C">
              <w:rPr>
                <w:spacing w:val="-18"/>
                <w:sz w:val="20"/>
                <w:szCs w:val="20"/>
              </w:rPr>
              <w:t xml:space="preserve"> </w:t>
            </w:r>
            <w:r w:rsidRPr="00DB6F7C">
              <w:rPr>
                <w:sz w:val="20"/>
                <w:szCs w:val="20"/>
              </w:rPr>
              <w:t>discount</w:t>
            </w:r>
            <w:r w:rsidRPr="00DB6F7C">
              <w:rPr>
                <w:spacing w:val="-17"/>
                <w:sz w:val="20"/>
                <w:szCs w:val="20"/>
              </w:rPr>
              <w:t xml:space="preserve"> </w:t>
            </w:r>
            <w:r w:rsidRPr="00DB6F7C">
              <w:rPr>
                <w:sz w:val="20"/>
                <w:szCs w:val="20"/>
              </w:rPr>
              <w:t>rate</w:t>
            </w:r>
            <w:r w:rsidRPr="00DB6F7C">
              <w:rPr>
                <w:spacing w:val="-18"/>
                <w:sz w:val="20"/>
                <w:szCs w:val="20"/>
              </w:rPr>
              <w:t xml:space="preserve"> </w:t>
            </w:r>
            <w:r w:rsidRPr="00DB6F7C">
              <w:rPr>
                <w:sz w:val="20"/>
                <w:szCs w:val="20"/>
              </w:rPr>
              <w:t>used</w:t>
            </w:r>
            <w:r w:rsidRPr="00DB6F7C">
              <w:rPr>
                <w:spacing w:val="-17"/>
                <w:sz w:val="20"/>
                <w:szCs w:val="20"/>
              </w:rPr>
              <w:t xml:space="preserve"> </w:t>
            </w:r>
            <w:r w:rsidRPr="00DB6F7C">
              <w:rPr>
                <w:sz w:val="20"/>
                <w:szCs w:val="20"/>
              </w:rPr>
              <w:t>and</w:t>
            </w:r>
            <w:r w:rsidRPr="00DB6F7C">
              <w:rPr>
                <w:spacing w:val="-17"/>
                <w:sz w:val="20"/>
                <w:szCs w:val="20"/>
              </w:rPr>
              <w:t xml:space="preserve"> </w:t>
            </w:r>
            <w:r w:rsidRPr="00DB6F7C">
              <w:rPr>
                <w:sz w:val="20"/>
                <w:szCs w:val="20"/>
              </w:rPr>
              <w:t>the</w:t>
            </w:r>
            <w:r w:rsidRPr="00DB6F7C">
              <w:rPr>
                <w:spacing w:val="-18"/>
                <w:sz w:val="20"/>
                <w:szCs w:val="20"/>
              </w:rPr>
              <w:t xml:space="preserve"> </w:t>
            </w:r>
            <w:r w:rsidRPr="00DB6F7C">
              <w:rPr>
                <w:sz w:val="20"/>
                <w:szCs w:val="20"/>
              </w:rPr>
              <w:t>basis</w:t>
            </w:r>
            <w:r w:rsidRPr="00DB6F7C">
              <w:rPr>
                <w:spacing w:val="-18"/>
                <w:sz w:val="20"/>
                <w:szCs w:val="20"/>
              </w:rPr>
              <w:t xml:space="preserve"> </w:t>
            </w:r>
            <w:r w:rsidRPr="00DB6F7C">
              <w:rPr>
                <w:sz w:val="20"/>
                <w:szCs w:val="20"/>
              </w:rPr>
              <w:t>for</w:t>
            </w:r>
            <w:r w:rsidRPr="00DB6F7C">
              <w:rPr>
                <w:spacing w:val="-18"/>
                <w:sz w:val="20"/>
                <w:szCs w:val="20"/>
              </w:rPr>
              <w:t xml:space="preserve"> </w:t>
            </w:r>
            <w:r w:rsidRPr="00DB6F7C">
              <w:rPr>
                <w:sz w:val="20"/>
                <w:szCs w:val="20"/>
              </w:rPr>
              <w:t>calculating</w:t>
            </w:r>
            <w:r w:rsidRPr="00DB6F7C">
              <w:rPr>
                <w:spacing w:val="-18"/>
                <w:sz w:val="20"/>
                <w:szCs w:val="20"/>
              </w:rPr>
              <w:t xml:space="preserve"> </w:t>
            </w:r>
            <w:r w:rsidRPr="00DB6F7C">
              <w:rPr>
                <w:sz w:val="20"/>
                <w:szCs w:val="20"/>
              </w:rPr>
              <w:t>this</w:t>
            </w:r>
            <w:r w:rsidRPr="00DB6F7C">
              <w:rPr>
                <w:spacing w:val="-18"/>
                <w:sz w:val="20"/>
                <w:szCs w:val="20"/>
              </w:rPr>
              <w:t xml:space="preserve"> </w:t>
            </w:r>
            <w:r w:rsidRPr="00DB6F7C">
              <w:rPr>
                <w:sz w:val="20"/>
                <w:szCs w:val="20"/>
              </w:rPr>
              <w:t>rate;</w:t>
            </w:r>
          </w:p>
          <w:p w14:paraId="14475DE8" w14:textId="77777777" w:rsidR="005C50F0" w:rsidRPr="00DB6F7C" w:rsidRDefault="00423292" w:rsidP="002C68CC">
            <w:pPr>
              <w:pStyle w:val="TableParagraph"/>
              <w:spacing w:before="120" w:after="120"/>
              <w:ind w:left="1526"/>
              <w:rPr>
                <w:sz w:val="20"/>
                <w:szCs w:val="20"/>
              </w:rPr>
            </w:pPr>
            <w:r w:rsidRPr="00DB6F7C">
              <w:rPr>
                <w:sz w:val="20"/>
                <w:szCs w:val="20"/>
              </w:rPr>
              <w:t>and</w:t>
            </w:r>
          </w:p>
          <w:p w14:paraId="10EA3EBD" w14:textId="77777777" w:rsidR="005C50F0" w:rsidRPr="00DB6F7C" w:rsidRDefault="00423292" w:rsidP="002C68CC">
            <w:pPr>
              <w:pStyle w:val="TableParagraph"/>
              <w:tabs>
                <w:tab w:val="left" w:pos="1526"/>
              </w:tabs>
              <w:spacing w:before="120" w:after="120"/>
              <w:ind w:left="1526" w:right="130" w:hanging="425"/>
              <w:rPr>
                <w:sz w:val="20"/>
                <w:szCs w:val="20"/>
              </w:rPr>
            </w:pPr>
            <w:r w:rsidRPr="00DB6F7C">
              <w:rPr>
                <w:sz w:val="20"/>
                <w:szCs w:val="20"/>
              </w:rPr>
              <w:t>x).</w:t>
            </w:r>
            <w:r w:rsidRPr="00DB6F7C">
              <w:rPr>
                <w:sz w:val="20"/>
                <w:szCs w:val="20"/>
              </w:rPr>
              <w:tab/>
              <w:t>The</w:t>
            </w:r>
            <w:r w:rsidRPr="00DB6F7C">
              <w:rPr>
                <w:spacing w:val="-24"/>
                <w:sz w:val="20"/>
                <w:szCs w:val="20"/>
              </w:rPr>
              <w:t xml:space="preserve"> </w:t>
            </w:r>
            <w:r w:rsidRPr="00DB6F7C">
              <w:rPr>
                <w:sz w:val="20"/>
                <w:szCs w:val="20"/>
              </w:rPr>
              <w:t>income</w:t>
            </w:r>
            <w:r w:rsidRPr="00DB6F7C">
              <w:rPr>
                <w:spacing w:val="-24"/>
                <w:sz w:val="20"/>
                <w:szCs w:val="20"/>
              </w:rPr>
              <w:t xml:space="preserve"> </w:t>
            </w:r>
            <w:r w:rsidRPr="00DB6F7C">
              <w:rPr>
                <w:sz w:val="20"/>
                <w:szCs w:val="20"/>
              </w:rPr>
              <w:t>capital</w:t>
            </w:r>
            <w:r w:rsidRPr="00DB6F7C">
              <w:rPr>
                <w:spacing w:val="-25"/>
                <w:sz w:val="20"/>
                <w:szCs w:val="20"/>
              </w:rPr>
              <w:t xml:space="preserve"> </w:t>
            </w:r>
            <w:r w:rsidRPr="00DB6F7C">
              <w:rPr>
                <w:sz w:val="20"/>
                <w:szCs w:val="20"/>
              </w:rPr>
              <w:t>expenditure</w:t>
            </w:r>
            <w:r w:rsidRPr="00DB6F7C">
              <w:rPr>
                <w:spacing w:val="-24"/>
                <w:sz w:val="20"/>
                <w:szCs w:val="20"/>
              </w:rPr>
              <w:t xml:space="preserve"> </w:t>
            </w:r>
            <w:r w:rsidRPr="00DB6F7C">
              <w:rPr>
                <w:sz w:val="20"/>
                <w:szCs w:val="20"/>
              </w:rPr>
              <w:t>and</w:t>
            </w:r>
            <w:r w:rsidRPr="00DB6F7C">
              <w:rPr>
                <w:spacing w:val="-24"/>
                <w:sz w:val="20"/>
                <w:szCs w:val="20"/>
              </w:rPr>
              <w:t xml:space="preserve"> </w:t>
            </w:r>
            <w:r w:rsidRPr="00DB6F7C">
              <w:rPr>
                <w:sz w:val="20"/>
                <w:szCs w:val="20"/>
              </w:rPr>
              <w:t>capital</w:t>
            </w:r>
            <w:r w:rsidRPr="00DB6F7C">
              <w:rPr>
                <w:spacing w:val="-25"/>
                <w:sz w:val="20"/>
                <w:szCs w:val="20"/>
              </w:rPr>
              <w:t xml:space="preserve"> </w:t>
            </w:r>
            <w:r w:rsidRPr="00DB6F7C">
              <w:rPr>
                <w:sz w:val="20"/>
                <w:szCs w:val="20"/>
              </w:rPr>
              <w:t>growth</w:t>
            </w:r>
            <w:r w:rsidRPr="00DB6F7C">
              <w:rPr>
                <w:spacing w:val="-24"/>
                <w:sz w:val="20"/>
                <w:szCs w:val="20"/>
              </w:rPr>
              <w:t xml:space="preserve"> </w:t>
            </w:r>
            <w:r w:rsidRPr="00DB6F7C">
              <w:rPr>
                <w:sz w:val="20"/>
                <w:szCs w:val="20"/>
              </w:rPr>
              <w:t>rates</w:t>
            </w:r>
            <w:r w:rsidRPr="00DB6F7C">
              <w:rPr>
                <w:spacing w:val="-24"/>
                <w:sz w:val="20"/>
                <w:szCs w:val="20"/>
              </w:rPr>
              <w:t xml:space="preserve"> </w:t>
            </w:r>
            <w:r w:rsidRPr="00DB6F7C">
              <w:rPr>
                <w:sz w:val="20"/>
                <w:szCs w:val="20"/>
              </w:rPr>
              <w:t>over the forecast period;</w:t>
            </w:r>
            <w:r w:rsidRPr="00DB6F7C">
              <w:rPr>
                <w:spacing w:val="-6"/>
                <w:sz w:val="20"/>
                <w:szCs w:val="20"/>
              </w:rPr>
              <w:t xml:space="preserve"> </w:t>
            </w:r>
            <w:r w:rsidRPr="00DB6F7C">
              <w:rPr>
                <w:sz w:val="20"/>
                <w:szCs w:val="20"/>
              </w:rPr>
              <w:t>and</w:t>
            </w:r>
          </w:p>
          <w:p w14:paraId="057587A5" w14:textId="77777777" w:rsidR="005C50F0" w:rsidRPr="00DB6F7C" w:rsidRDefault="00423292" w:rsidP="002C68CC">
            <w:pPr>
              <w:pStyle w:val="TableParagraph"/>
              <w:spacing w:before="120" w:after="120"/>
              <w:ind w:left="816" w:right="324" w:hanging="284"/>
              <w:rPr>
                <w:sz w:val="20"/>
                <w:szCs w:val="20"/>
              </w:rPr>
            </w:pPr>
            <w:r w:rsidRPr="00DB6F7C">
              <w:rPr>
                <w:sz w:val="20"/>
                <w:szCs w:val="20"/>
              </w:rPr>
              <w:t>c)</w:t>
            </w:r>
            <w:r w:rsidRPr="00DB6F7C">
              <w:rPr>
                <w:spacing w:val="30"/>
                <w:sz w:val="20"/>
                <w:szCs w:val="20"/>
              </w:rPr>
              <w:t xml:space="preserve"> </w:t>
            </w:r>
            <w:r w:rsidRPr="00DB6F7C">
              <w:rPr>
                <w:sz w:val="20"/>
                <w:szCs w:val="20"/>
              </w:rPr>
              <w:t>Any</w:t>
            </w:r>
            <w:r w:rsidRPr="00DB6F7C">
              <w:rPr>
                <w:spacing w:val="-20"/>
                <w:sz w:val="20"/>
                <w:szCs w:val="20"/>
              </w:rPr>
              <w:t xml:space="preserve"> </w:t>
            </w:r>
            <w:r w:rsidRPr="00DB6F7C">
              <w:rPr>
                <w:sz w:val="20"/>
                <w:szCs w:val="20"/>
              </w:rPr>
              <w:t>circumstances</w:t>
            </w:r>
            <w:r w:rsidRPr="00DB6F7C">
              <w:rPr>
                <w:spacing w:val="-20"/>
                <w:sz w:val="20"/>
                <w:szCs w:val="20"/>
              </w:rPr>
              <w:t xml:space="preserve"> </w:t>
            </w:r>
            <w:r w:rsidRPr="00DB6F7C">
              <w:rPr>
                <w:sz w:val="20"/>
                <w:szCs w:val="20"/>
              </w:rPr>
              <w:t>that</w:t>
            </w:r>
            <w:r w:rsidRPr="00DB6F7C">
              <w:rPr>
                <w:spacing w:val="-19"/>
                <w:sz w:val="20"/>
                <w:szCs w:val="20"/>
              </w:rPr>
              <w:t xml:space="preserve"> </w:t>
            </w:r>
            <w:r w:rsidRPr="00DB6F7C">
              <w:rPr>
                <w:sz w:val="20"/>
                <w:szCs w:val="20"/>
              </w:rPr>
              <w:t>may</w:t>
            </w:r>
            <w:r w:rsidRPr="00DB6F7C">
              <w:rPr>
                <w:spacing w:val="-20"/>
                <w:sz w:val="20"/>
                <w:szCs w:val="20"/>
              </w:rPr>
              <w:t xml:space="preserve"> </w:t>
            </w:r>
            <w:r w:rsidRPr="00DB6F7C">
              <w:rPr>
                <w:sz w:val="20"/>
                <w:szCs w:val="20"/>
              </w:rPr>
              <w:t>result</w:t>
            </w:r>
            <w:r w:rsidRPr="00DB6F7C">
              <w:rPr>
                <w:spacing w:val="-19"/>
                <w:sz w:val="20"/>
                <w:szCs w:val="20"/>
              </w:rPr>
              <w:t xml:space="preserve"> </w:t>
            </w:r>
            <w:r w:rsidRPr="00DB6F7C">
              <w:rPr>
                <w:sz w:val="20"/>
                <w:szCs w:val="20"/>
              </w:rPr>
              <w:t>in</w:t>
            </w:r>
            <w:r w:rsidRPr="00DB6F7C">
              <w:rPr>
                <w:spacing w:val="-19"/>
                <w:sz w:val="20"/>
                <w:szCs w:val="20"/>
              </w:rPr>
              <w:t xml:space="preserve"> </w:t>
            </w:r>
            <w:r w:rsidRPr="00DB6F7C">
              <w:rPr>
                <w:sz w:val="20"/>
                <w:szCs w:val="20"/>
              </w:rPr>
              <w:t>a</w:t>
            </w:r>
            <w:r w:rsidRPr="00DB6F7C">
              <w:rPr>
                <w:spacing w:val="-20"/>
                <w:sz w:val="20"/>
                <w:szCs w:val="20"/>
              </w:rPr>
              <w:t xml:space="preserve"> </w:t>
            </w:r>
            <w:r w:rsidRPr="00DB6F7C">
              <w:rPr>
                <w:sz w:val="20"/>
                <w:szCs w:val="20"/>
              </w:rPr>
              <w:t>conflict</w:t>
            </w:r>
            <w:r w:rsidRPr="00DB6F7C">
              <w:rPr>
                <w:spacing w:val="-19"/>
                <w:sz w:val="20"/>
                <w:szCs w:val="20"/>
              </w:rPr>
              <w:t xml:space="preserve"> </w:t>
            </w:r>
            <w:r w:rsidRPr="00DB6F7C">
              <w:rPr>
                <w:sz w:val="20"/>
                <w:szCs w:val="20"/>
              </w:rPr>
              <w:t>of</w:t>
            </w:r>
            <w:r w:rsidRPr="00DB6F7C">
              <w:rPr>
                <w:spacing w:val="-20"/>
                <w:sz w:val="20"/>
                <w:szCs w:val="20"/>
              </w:rPr>
              <w:t xml:space="preserve"> </w:t>
            </w:r>
            <w:r w:rsidRPr="00DB6F7C">
              <w:rPr>
                <w:sz w:val="20"/>
                <w:szCs w:val="20"/>
              </w:rPr>
              <w:t>interest</w:t>
            </w:r>
            <w:r w:rsidRPr="00DB6F7C">
              <w:rPr>
                <w:spacing w:val="-19"/>
                <w:sz w:val="20"/>
                <w:szCs w:val="20"/>
              </w:rPr>
              <w:t xml:space="preserve"> </w:t>
            </w:r>
            <w:r w:rsidRPr="00DB6F7C">
              <w:rPr>
                <w:sz w:val="20"/>
                <w:szCs w:val="20"/>
              </w:rPr>
              <w:t>arising</w:t>
            </w:r>
            <w:r w:rsidRPr="00DB6F7C">
              <w:rPr>
                <w:spacing w:val="-20"/>
                <w:sz w:val="20"/>
                <w:szCs w:val="20"/>
              </w:rPr>
              <w:t xml:space="preserve"> </w:t>
            </w:r>
            <w:r w:rsidRPr="00DB6F7C">
              <w:rPr>
                <w:sz w:val="20"/>
                <w:szCs w:val="20"/>
              </w:rPr>
              <w:t>in the preparation of the</w:t>
            </w:r>
            <w:r w:rsidRPr="00DB6F7C">
              <w:rPr>
                <w:spacing w:val="-13"/>
                <w:sz w:val="20"/>
                <w:szCs w:val="20"/>
              </w:rPr>
              <w:t xml:space="preserve"> </w:t>
            </w:r>
            <w:r w:rsidRPr="00DB6F7C">
              <w:rPr>
                <w:sz w:val="20"/>
                <w:szCs w:val="20"/>
              </w:rPr>
              <w:t>valuations.</w:t>
            </w:r>
          </w:p>
        </w:tc>
        <w:tc>
          <w:tcPr>
            <w:tcW w:w="7537" w:type="dxa"/>
            <w:gridSpan w:val="3"/>
            <w:tcBorders>
              <w:bottom w:val="single" w:sz="4" w:space="0" w:color="auto"/>
            </w:tcBorders>
            <w:shd w:val="clear" w:color="auto" w:fill="DEDEDE"/>
          </w:tcPr>
          <w:p w14:paraId="08E17426" w14:textId="77777777" w:rsidR="005C50F0" w:rsidRPr="00DB6F7C" w:rsidRDefault="00423292" w:rsidP="002C68CC">
            <w:pPr>
              <w:pStyle w:val="TableParagraph"/>
              <w:spacing w:before="120" w:after="120"/>
              <w:ind w:left="132"/>
              <w:rPr>
                <w:sz w:val="20"/>
                <w:szCs w:val="20"/>
              </w:rPr>
            </w:pPr>
            <w:r w:rsidRPr="00DB6F7C">
              <w:rPr>
                <w:sz w:val="20"/>
                <w:szCs w:val="20"/>
              </w:rPr>
              <w:t>Neither</w:t>
            </w:r>
            <w:r w:rsidRPr="00DB6F7C">
              <w:rPr>
                <w:spacing w:val="-19"/>
                <w:sz w:val="20"/>
                <w:szCs w:val="20"/>
              </w:rPr>
              <w:t xml:space="preserve"> </w:t>
            </w:r>
            <w:r w:rsidRPr="00DB6F7C">
              <w:rPr>
                <w:sz w:val="20"/>
                <w:szCs w:val="20"/>
              </w:rPr>
              <w:t>the</w:t>
            </w:r>
            <w:r w:rsidRPr="00DB6F7C">
              <w:rPr>
                <w:spacing w:val="-19"/>
                <w:sz w:val="20"/>
                <w:szCs w:val="20"/>
              </w:rPr>
              <w:t xml:space="preserve"> </w:t>
            </w:r>
            <w:r w:rsidRPr="00DB6F7C">
              <w:rPr>
                <w:sz w:val="20"/>
                <w:szCs w:val="20"/>
              </w:rPr>
              <w:t>ASIC</w:t>
            </w:r>
            <w:r w:rsidRPr="00DB6F7C">
              <w:rPr>
                <w:spacing w:val="-20"/>
                <w:sz w:val="20"/>
                <w:szCs w:val="20"/>
              </w:rPr>
              <w:t xml:space="preserve"> </w:t>
            </w:r>
            <w:r w:rsidRPr="00DB6F7C">
              <w:rPr>
                <w:sz w:val="20"/>
                <w:szCs w:val="20"/>
              </w:rPr>
              <w:t>regulatory</w:t>
            </w:r>
            <w:r w:rsidRPr="00DB6F7C">
              <w:rPr>
                <w:spacing w:val="-20"/>
                <w:sz w:val="20"/>
                <w:szCs w:val="20"/>
              </w:rPr>
              <w:t xml:space="preserve"> </w:t>
            </w:r>
            <w:r w:rsidRPr="00DB6F7C">
              <w:rPr>
                <w:sz w:val="20"/>
                <w:szCs w:val="20"/>
              </w:rPr>
              <w:t>guide</w:t>
            </w:r>
            <w:r w:rsidRPr="00DB6F7C">
              <w:rPr>
                <w:spacing w:val="-19"/>
                <w:sz w:val="20"/>
                <w:szCs w:val="20"/>
              </w:rPr>
              <w:t xml:space="preserve"> </w:t>
            </w:r>
            <w:r w:rsidRPr="00DB6F7C">
              <w:rPr>
                <w:sz w:val="20"/>
                <w:szCs w:val="20"/>
              </w:rPr>
              <w:t>nor</w:t>
            </w:r>
            <w:r w:rsidRPr="00DB6F7C">
              <w:rPr>
                <w:spacing w:val="-19"/>
                <w:sz w:val="20"/>
                <w:szCs w:val="20"/>
              </w:rPr>
              <w:t xml:space="preserve"> </w:t>
            </w:r>
            <w:r w:rsidRPr="00DB6F7C">
              <w:rPr>
                <w:sz w:val="20"/>
                <w:szCs w:val="20"/>
              </w:rPr>
              <w:t>the</w:t>
            </w:r>
            <w:r w:rsidRPr="00DB6F7C">
              <w:rPr>
                <w:spacing w:val="-19"/>
                <w:sz w:val="20"/>
                <w:szCs w:val="20"/>
              </w:rPr>
              <w:t xml:space="preserve"> </w:t>
            </w:r>
            <w:r w:rsidRPr="00DB6F7C">
              <w:rPr>
                <w:sz w:val="20"/>
                <w:szCs w:val="20"/>
              </w:rPr>
              <w:t>accounting</w:t>
            </w:r>
            <w:r w:rsidRPr="00DB6F7C">
              <w:rPr>
                <w:spacing w:val="-19"/>
                <w:sz w:val="20"/>
                <w:szCs w:val="20"/>
              </w:rPr>
              <w:t xml:space="preserve"> </w:t>
            </w:r>
            <w:r w:rsidRPr="00DB6F7C">
              <w:rPr>
                <w:sz w:val="20"/>
                <w:szCs w:val="20"/>
              </w:rPr>
              <w:t>standards</w:t>
            </w:r>
            <w:r w:rsidRPr="00DB6F7C">
              <w:rPr>
                <w:spacing w:val="-19"/>
                <w:sz w:val="20"/>
                <w:szCs w:val="20"/>
              </w:rPr>
              <w:t xml:space="preserve"> </w:t>
            </w:r>
            <w:r w:rsidRPr="00DB6F7C">
              <w:rPr>
                <w:sz w:val="20"/>
                <w:szCs w:val="20"/>
              </w:rPr>
              <w:t>require</w:t>
            </w:r>
            <w:r w:rsidRPr="00DB6F7C">
              <w:rPr>
                <w:spacing w:val="-19"/>
                <w:sz w:val="20"/>
                <w:szCs w:val="20"/>
              </w:rPr>
              <w:t xml:space="preserve"> </w:t>
            </w:r>
            <w:r w:rsidRPr="00DB6F7C">
              <w:rPr>
                <w:sz w:val="20"/>
                <w:szCs w:val="20"/>
              </w:rPr>
              <w:t>ALX</w:t>
            </w:r>
            <w:r w:rsidRPr="00DB6F7C">
              <w:rPr>
                <w:spacing w:val="-18"/>
                <w:sz w:val="20"/>
                <w:szCs w:val="20"/>
              </w:rPr>
              <w:t xml:space="preserve"> </w:t>
            </w:r>
            <w:r w:rsidRPr="00DB6F7C">
              <w:rPr>
                <w:sz w:val="20"/>
                <w:szCs w:val="20"/>
              </w:rPr>
              <w:t>to produce</w:t>
            </w:r>
            <w:r w:rsidRPr="00DB6F7C">
              <w:rPr>
                <w:spacing w:val="-18"/>
                <w:sz w:val="20"/>
                <w:szCs w:val="20"/>
              </w:rPr>
              <w:t xml:space="preserve"> </w:t>
            </w:r>
            <w:r w:rsidRPr="00DB6F7C">
              <w:rPr>
                <w:sz w:val="20"/>
                <w:szCs w:val="20"/>
              </w:rPr>
              <w:t>market</w:t>
            </w:r>
            <w:r w:rsidRPr="00DB6F7C">
              <w:rPr>
                <w:spacing w:val="-18"/>
                <w:sz w:val="20"/>
                <w:szCs w:val="20"/>
              </w:rPr>
              <w:t xml:space="preserve"> </w:t>
            </w:r>
            <w:r w:rsidRPr="00DB6F7C">
              <w:rPr>
                <w:sz w:val="20"/>
                <w:szCs w:val="20"/>
              </w:rPr>
              <w:t>valuations</w:t>
            </w:r>
            <w:r w:rsidRPr="00DB6F7C">
              <w:rPr>
                <w:spacing w:val="-18"/>
                <w:sz w:val="20"/>
                <w:szCs w:val="20"/>
              </w:rPr>
              <w:t xml:space="preserve"> </w:t>
            </w:r>
            <w:r w:rsidRPr="00DB6F7C">
              <w:rPr>
                <w:sz w:val="20"/>
                <w:szCs w:val="20"/>
              </w:rPr>
              <w:t>of</w:t>
            </w:r>
            <w:r w:rsidRPr="00DB6F7C">
              <w:rPr>
                <w:spacing w:val="-19"/>
                <w:sz w:val="20"/>
                <w:szCs w:val="20"/>
              </w:rPr>
              <w:t xml:space="preserve"> </w:t>
            </w:r>
            <w:r w:rsidRPr="00DB6F7C">
              <w:rPr>
                <w:sz w:val="20"/>
                <w:szCs w:val="20"/>
              </w:rPr>
              <w:t>its</w:t>
            </w:r>
            <w:r w:rsidRPr="00DB6F7C">
              <w:rPr>
                <w:spacing w:val="-18"/>
                <w:sz w:val="20"/>
                <w:szCs w:val="20"/>
              </w:rPr>
              <w:t xml:space="preserve"> </w:t>
            </w:r>
            <w:r w:rsidRPr="00DB6F7C">
              <w:rPr>
                <w:sz w:val="20"/>
                <w:szCs w:val="20"/>
              </w:rPr>
              <w:t>assets</w:t>
            </w:r>
            <w:r w:rsidRPr="00DB6F7C">
              <w:rPr>
                <w:spacing w:val="-18"/>
                <w:sz w:val="20"/>
                <w:szCs w:val="20"/>
              </w:rPr>
              <w:t xml:space="preserve"> </w:t>
            </w:r>
            <w:r w:rsidRPr="00DB6F7C">
              <w:rPr>
                <w:sz w:val="20"/>
                <w:szCs w:val="20"/>
              </w:rPr>
              <w:t>or</w:t>
            </w:r>
            <w:r w:rsidRPr="00DB6F7C">
              <w:rPr>
                <w:spacing w:val="-18"/>
                <w:sz w:val="20"/>
                <w:szCs w:val="20"/>
              </w:rPr>
              <w:t xml:space="preserve"> </w:t>
            </w:r>
            <w:r w:rsidRPr="00DB6F7C">
              <w:rPr>
                <w:sz w:val="20"/>
                <w:szCs w:val="20"/>
              </w:rPr>
              <w:t>to</w:t>
            </w:r>
            <w:r w:rsidRPr="00DB6F7C">
              <w:rPr>
                <w:spacing w:val="-18"/>
                <w:sz w:val="20"/>
                <w:szCs w:val="20"/>
              </w:rPr>
              <w:t xml:space="preserve"> </w:t>
            </w:r>
            <w:r w:rsidRPr="00DB6F7C">
              <w:rPr>
                <w:sz w:val="20"/>
                <w:szCs w:val="20"/>
              </w:rPr>
              <w:t>record</w:t>
            </w:r>
            <w:r w:rsidRPr="00DB6F7C">
              <w:rPr>
                <w:spacing w:val="-18"/>
                <w:sz w:val="20"/>
                <w:szCs w:val="20"/>
              </w:rPr>
              <w:t xml:space="preserve"> </w:t>
            </w:r>
            <w:r w:rsidRPr="00DB6F7C">
              <w:rPr>
                <w:sz w:val="20"/>
                <w:szCs w:val="20"/>
              </w:rPr>
              <w:t>them</w:t>
            </w:r>
            <w:r w:rsidRPr="00DB6F7C">
              <w:rPr>
                <w:spacing w:val="-18"/>
                <w:sz w:val="20"/>
                <w:szCs w:val="20"/>
              </w:rPr>
              <w:t xml:space="preserve"> </w:t>
            </w:r>
            <w:r w:rsidRPr="00DB6F7C">
              <w:rPr>
                <w:sz w:val="20"/>
                <w:szCs w:val="20"/>
              </w:rPr>
              <w:t>in</w:t>
            </w:r>
            <w:r w:rsidRPr="00DB6F7C">
              <w:rPr>
                <w:spacing w:val="-18"/>
                <w:sz w:val="20"/>
                <w:szCs w:val="20"/>
              </w:rPr>
              <w:t xml:space="preserve"> </w:t>
            </w:r>
            <w:r w:rsidRPr="00DB6F7C">
              <w:rPr>
                <w:sz w:val="20"/>
                <w:szCs w:val="20"/>
              </w:rPr>
              <w:t>the</w:t>
            </w:r>
            <w:r w:rsidRPr="00DB6F7C">
              <w:rPr>
                <w:spacing w:val="-18"/>
                <w:sz w:val="20"/>
                <w:szCs w:val="20"/>
              </w:rPr>
              <w:t xml:space="preserve"> </w:t>
            </w:r>
            <w:r w:rsidRPr="00DB6F7C">
              <w:rPr>
                <w:sz w:val="20"/>
                <w:szCs w:val="20"/>
              </w:rPr>
              <w:t>Group’s</w:t>
            </w:r>
            <w:r w:rsidRPr="00DB6F7C">
              <w:rPr>
                <w:spacing w:val="-18"/>
                <w:sz w:val="20"/>
                <w:szCs w:val="20"/>
              </w:rPr>
              <w:t xml:space="preserve"> </w:t>
            </w:r>
            <w:r w:rsidRPr="00DB6F7C">
              <w:rPr>
                <w:sz w:val="20"/>
                <w:szCs w:val="20"/>
              </w:rPr>
              <w:t>financial statements.</w:t>
            </w:r>
          </w:p>
          <w:p w14:paraId="4C3199EA" w14:textId="77777777" w:rsidR="005C50F0" w:rsidRPr="00DB6F7C" w:rsidRDefault="00423292" w:rsidP="002C68CC">
            <w:pPr>
              <w:pStyle w:val="TableParagraph"/>
              <w:spacing w:before="120" w:after="120"/>
              <w:ind w:left="132" w:right="119"/>
              <w:jc w:val="both"/>
              <w:rPr>
                <w:sz w:val="20"/>
                <w:szCs w:val="20"/>
              </w:rPr>
            </w:pPr>
            <w:r w:rsidRPr="00DB6F7C">
              <w:rPr>
                <w:sz w:val="20"/>
                <w:szCs w:val="20"/>
              </w:rPr>
              <w:t>Accordingly</w:t>
            </w:r>
            <w:r w:rsidRPr="00DB6F7C">
              <w:rPr>
                <w:spacing w:val="-21"/>
                <w:sz w:val="20"/>
                <w:szCs w:val="20"/>
              </w:rPr>
              <w:t xml:space="preserve"> </w:t>
            </w:r>
            <w:r w:rsidRPr="00DB6F7C">
              <w:rPr>
                <w:sz w:val="20"/>
                <w:szCs w:val="20"/>
              </w:rPr>
              <w:t>ALX</w:t>
            </w:r>
            <w:r w:rsidRPr="00DB6F7C">
              <w:rPr>
                <w:spacing w:val="-20"/>
                <w:sz w:val="20"/>
                <w:szCs w:val="20"/>
              </w:rPr>
              <w:t xml:space="preserve"> </w:t>
            </w:r>
            <w:r w:rsidRPr="00DB6F7C">
              <w:rPr>
                <w:sz w:val="20"/>
                <w:szCs w:val="20"/>
              </w:rPr>
              <w:t>does</w:t>
            </w:r>
            <w:r w:rsidRPr="00DB6F7C">
              <w:rPr>
                <w:spacing w:val="-20"/>
                <w:sz w:val="20"/>
                <w:szCs w:val="20"/>
              </w:rPr>
              <w:t xml:space="preserve"> </w:t>
            </w:r>
            <w:r w:rsidRPr="00DB6F7C">
              <w:rPr>
                <w:sz w:val="20"/>
                <w:szCs w:val="20"/>
              </w:rPr>
              <w:t>not</w:t>
            </w:r>
            <w:r w:rsidRPr="00DB6F7C">
              <w:rPr>
                <w:spacing w:val="-20"/>
                <w:sz w:val="20"/>
                <w:szCs w:val="20"/>
              </w:rPr>
              <w:t xml:space="preserve"> </w:t>
            </w:r>
            <w:r w:rsidRPr="00DB6F7C">
              <w:rPr>
                <w:sz w:val="20"/>
                <w:szCs w:val="20"/>
              </w:rPr>
              <w:t>produce</w:t>
            </w:r>
            <w:r w:rsidRPr="00DB6F7C">
              <w:rPr>
                <w:spacing w:val="-20"/>
                <w:sz w:val="20"/>
                <w:szCs w:val="20"/>
              </w:rPr>
              <w:t xml:space="preserve"> </w:t>
            </w:r>
            <w:r w:rsidRPr="00DB6F7C">
              <w:rPr>
                <w:sz w:val="20"/>
                <w:szCs w:val="20"/>
              </w:rPr>
              <w:t>market</w:t>
            </w:r>
            <w:r w:rsidRPr="00DB6F7C">
              <w:rPr>
                <w:spacing w:val="-20"/>
                <w:sz w:val="20"/>
                <w:szCs w:val="20"/>
              </w:rPr>
              <w:t xml:space="preserve"> </w:t>
            </w:r>
            <w:r w:rsidRPr="00DB6F7C">
              <w:rPr>
                <w:sz w:val="20"/>
                <w:szCs w:val="20"/>
              </w:rPr>
              <w:t>valuations</w:t>
            </w:r>
            <w:r w:rsidRPr="00DB6F7C">
              <w:rPr>
                <w:spacing w:val="-20"/>
                <w:sz w:val="20"/>
                <w:szCs w:val="20"/>
              </w:rPr>
              <w:t xml:space="preserve"> </w:t>
            </w:r>
            <w:r w:rsidRPr="00DB6F7C">
              <w:rPr>
                <w:sz w:val="20"/>
                <w:szCs w:val="20"/>
              </w:rPr>
              <w:t>of</w:t>
            </w:r>
            <w:r w:rsidRPr="00DB6F7C">
              <w:rPr>
                <w:spacing w:val="-21"/>
                <w:sz w:val="20"/>
                <w:szCs w:val="20"/>
              </w:rPr>
              <w:t xml:space="preserve"> </w:t>
            </w:r>
            <w:r w:rsidRPr="00DB6F7C">
              <w:rPr>
                <w:sz w:val="20"/>
                <w:szCs w:val="20"/>
              </w:rPr>
              <w:t>its</w:t>
            </w:r>
            <w:r w:rsidRPr="00DB6F7C">
              <w:rPr>
                <w:spacing w:val="-20"/>
                <w:sz w:val="20"/>
                <w:szCs w:val="20"/>
              </w:rPr>
              <w:t xml:space="preserve"> </w:t>
            </w:r>
            <w:r w:rsidRPr="00DB6F7C">
              <w:rPr>
                <w:sz w:val="20"/>
                <w:szCs w:val="20"/>
              </w:rPr>
              <w:t>assets</w:t>
            </w:r>
            <w:r w:rsidRPr="00DB6F7C">
              <w:rPr>
                <w:spacing w:val="-20"/>
                <w:sz w:val="20"/>
                <w:szCs w:val="20"/>
              </w:rPr>
              <w:t xml:space="preserve"> </w:t>
            </w:r>
            <w:r w:rsidRPr="00DB6F7C">
              <w:rPr>
                <w:sz w:val="20"/>
                <w:szCs w:val="20"/>
              </w:rPr>
              <w:t>and</w:t>
            </w:r>
            <w:r w:rsidRPr="00DB6F7C">
              <w:rPr>
                <w:spacing w:val="-20"/>
                <w:sz w:val="20"/>
                <w:szCs w:val="20"/>
              </w:rPr>
              <w:t xml:space="preserve"> </w:t>
            </w:r>
            <w:r w:rsidRPr="00DB6F7C">
              <w:rPr>
                <w:sz w:val="20"/>
                <w:szCs w:val="20"/>
              </w:rPr>
              <w:t>has</w:t>
            </w:r>
            <w:r w:rsidRPr="00DB6F7C">
              <w:rPr>
                <w:spacing w:val="-20"/>
                <w:sz w:val="20"/>
                <w:szCs w:val="20"/>
              </w:rPr>
              <w:t xml:space="preserve"> </w:t>
            </w:r>
            <w:r w:rsidRPr="00DB6F7C">
              <w:rPr>
                <w:sz w:val="20"/>
                <w:szCs w:val="20"/>
              </w:rPr>
              <w:t>no</w:t>
            </w:r>
            <w:r w:rsidRPr="00DB6F7C">
              <w:rPr>
                <w:spacing w:val="-20"/>
                <w:sz w:val="20"/>
                <w:szCs w:val="20"/>
              </w:rPr>
              <w:t xml:space="preserve"> </w:t>
            </w:r>
            <w:r w:rsidRPr="00DB6F7C">
              <w:rPr>
                <w:sz w:val="20"/>
                <w:szCs w:val="20"/>
              </w:rPr>
              <w:t>market valuation</w:t>
            </w:r>
            <w:r w:rsidRPr="00DB6F7C">
              <w:rPr>
                <w:spacing w:val="-18"/>
                <w:sz w:val="20"/>
                <w:szCs w:val="20"/>
              </w:rPr>
              <w:t xml:space="preserve"> </w:t>
            </w:r>
            <w:r w:rsidRPr="00DB6F7C">
              <w:rPr>
                <w:sz w:val="20"/>
                <w:szCs w:val="20"/>
              </w:rPr>
              <w:t>policy.</w:t>
            </w:r>
            <w:r w:rsidRPr="00DB6F7C">
              <w:rPr>
                <w:spacing w:val="-19"/>
                <w:sz w:val="20"/>
                <w:szCs w:val="20"/>
              </w:rPr>
              <w:t xml:space="preserve"> </w:t>
            </w:r>
            <w:r w:rsidRPr="00DB6F7C">
              <w:rPr>
                <w:sz w:val="20"/>
                <w:szCs w:val="20"/>
              </w:rPr>
              <w:t>ALX</w:t>
            </w:r>
            <w:r w:rsidRPr="00DB6F7C">
              <w:rPr>
                <w:spacing w:val="-18"/>
                <w:sz w:val="20"/>
                <w:szCs w:val="20"/>
              </w:rPr>
              <w:t xml:space="preserve"> </w:t>
            </w:r>
            <w:r w:rsidRPr="00DB6F7C">
              <w:rPr>
                <w:sz w:val="20"/>
                <w:szCs w:val="20"/>
              </w:rPr>
              <w:t>also</w:t>
            </w:r>
            <w:r w:rsidRPr="00DB6F7C">
              <w:rPr>
                <w:spacing w:val="-19"/>
                <w:sz w:val="20"/>
                <w:szCs w:val="20"/>
              </w:rPr>
              <w:t xml:space="preserve"> </w:t>
            </w:r>
            <w:r w:rsidRPr="00DB6F7C">
              <w:rPr>
                <w:sz w:val="20"/>
                <w:szCs w:val="20"/>
              </w:rPr>
              <w:t>does</w:t>
            </w:r>
            <w:r w:rsidRPr="00DB6F7C">
              <w:rPr>
                <w:spacing w:val="-19"/>
                <w:sz w:val="20"/>
                <w:szCs w:val="20"/>
              </w:rPr>
              <w:t xml:space="preserve"> </w:t>
            </w:r>
            <w:r w:rsidRPr="00DB6F7C">
              <w:rPr>
                <w:sz w:val="20"/>
                <w:szCs w:val="20"/>
              </w:rPr>
              <w:t>not</w:t>
            </w:r>
            <w:r w:rsidRPr="00DB6F7C">
              <w:rPr>
                <w:spacing w:val="-18"/>
                <w:sz w:val="20"/>
                <w:szCs w:val="20"/>
              </w:rPr>
              <w:t xml:space="preserve"> </w:t>
            </w:r>
            <w:r w:rsidRPr="00DB6F7C">
              <w:rPr>
                <w:sz w:val="20"/>
                <w:szCs w:val="20"/>
              </w:rPr>
              <w:t>raise</w:t>
            </w:r>
            <w:r w:rsidRPr="00DB6F7C">
              <w:rPr>
                <w:spacing w:val="-19"/>
                <w:sz w:val="20"/>
                <w:szCs w:val="20"/>
              </w:rPr>
              <w:t xml:space="preserve"> </w:t>
            </w:r>
            <w:r w:rsidRPr="00DB6F7C">
              <w:rPr>
                <w:sz w:val="20"/>
                <w:szCs w:val="20"/>
              </w:rPr>
              <w:t>debt</w:t>
            </w:r>
            <w:r w:rsidRPr="00DB6F7C">
              <w:rPr>
                <w:spacing w:val="-18"/>
                <w:sz w:val="20"/>
                <w:szCs w:val="20"/>
              </w:rPr>
              <w:t xml:space="preserve"> </w:t>
            </w:r>
            <w:r w:rsidRPr="00DB6F7C">
              <w:rPr>
                <w:sz w:val="20"/>
                <w:szCs w:val="20"/>
              </w:rPr>
              <w:t>or</w:t>
            </w:r>
            <w:r w:rsidRPr="00DB6F7C">
              <w:rPr>
                <w:spacing w:val="-19"/>
                <w:sz w:val="20"/>
                <w:szCs w:val="20"/>
              </w:rPr>
              <w:t xml:space="preserve"> </w:t>
            </w:r>
            <w:r w:rsidRPr="00DB6F7C">
              <w:rPr>
                <w:sz w:val="20"/>
                <w:szCs w:val="20"/>
              </w:rPr>
              <w:t>equity</w:t>
            </w:r>
            <w:r w:rsidRPr="00DB6F7C">
              <w:rPr>
                <w:spacing w:val="-20"/>
                <w:sz w:val="20"/>
                <w:szCs w:val="20"/>
              </w:rPr>
              <w:t xml:space="preserve"> </w:t>
            </w:r>
            <w:r w:rsidRPr="00DB6F7C">
              <w:rPr>
                <w:sz w:val="20"/>
                <w:szCs w:val="20"/>
              </w:rPr>
              <w:t>based</w:t>
            </w:r>
            <w:r w:rsidRPr="00DB6F7C">
              <w:rPr>
                <w:spacing w:val="-18"/>
                <w:sz w:val="20"/>
                <w:szCs w:val="20"/>
              </w:rPr>
              <w:t xml:space="preserve"> </w:t>
            </w:r>
            <w:r w:rsidRPr="00DB6F7C">
              <w:rPr>
                <w:sz w:val="20"/>
                <w:szCs w:val="20"/>
              </w:rPr>
              <w:t>on</w:t>
            </w:r>
            <w:r w:rsidRPr="00DB6F7C">
              <w:rPr>
                <w:spacing w:val="-18"/>
                <w:sz w:val="20"/>
                <w:szCs w:val="20"/>
              </w:rPr>
              <w:t xml:space="preserve"> </w:t>
            </w:r>
            <w:r w:rsidRPr="00DB6F7C">
              <w:rPr>
                <w:sz w:val="20"/>
                <w:szCs w:val="20"/>
              </w:rPr>
              <w:t>the</w:t>
            </w:r>
            <w:r w:rsidRPr="00DB6F7C">
              <w:rPr>
                <w:spacing w:val="-19"/>
                <w:sz w:val="20"/>
                <w:szCs w:val="20"/>
              </w:rPr>
              <w:t xml:space="preserve"> </w:t>
            </w:r>
            <w:r w:rsidRPr="00DB6F7C">
              <w:rPr>
                <w:sz w:val="20"/>
                <w:szCs w:val="20"/>
              </w:rPr>
              <w:t>market</w:t>
            </w:r>
            <w:r w:rsidRPr="00DB6F7C">
              <w:rPr>
                <w:spacing w:val="-18"/>
                <w:sz w:val="20"/>
                <w:szCs w:val="20"/>
              </w:rPr>
              <w:t xml:space="preserve"> </w:t>
            </w:r>
            <w:r w:rsidRPr="00DB6F7C">
              <w:rPr>
                <w:sz w:val="20"/>
                <w:szCs w:val="20"/>
              </w:rPr>
              <w:t>value</w:t>
            </w:r>
            <w:r w:rsidRPr="00DB6F7C">
              <w:rPr>
                <w:spacing w:val="-19"/>
                <w:sz w:val="20"/>
                <w:szCs w:val="20"/>
              </w:rPr>
              <w:t xml:space="preserve"> </w:t>
            </w:r>
            <w:r w:rsidRPr="00DB6F7C">
              <w:rPr>
                <w:sz w:val="20"/>
                <w:szCs w:val="20"/>
              </w:rPr>
              <w:t>of its</w:t>
            </w:r>
            <w:r w:rsidRPr="00DB6F7C">
              <w:rPr>
                <w:spacing w:val="-2"/>
                <w:sz w:val="20"/>
                <w:szCs w:val="20"/>
              </w:rPr>
              <w:t xml:space="preserve"> </w:t>
            </w:r>
            <w:r w:rsidRPr="00DB6F7C">
              <w:rPr>
                <w:sz w:val="20"/>
                <w:szCs w:val="20"/>
              </w:rPr>
              <w:t>assets.</w:t>
            </w:r>
          </w:p>
          <w:p w14:paraId="25EA841F" w14:textId="77777777" w:rsidR="005C50F0" w:rsidRPr="00DB6F7C" w:rsidRDefault="00423292" w:rsidP="002C68CC">
            <w:pPr>
              <w:pStyle w:val="TableParagraph"/>
              <w:spacing w:before="120" w:after="120"/>
              <w:ind w:left="132"/>
              <w:rPr>
                <w:sz w:val="20"/>
                <w:szCs w:val="20"/>
              </w:rPr>
            </w:pPr>
            <w:r w:rsidRPr="00DB6F7C">
              <w:rPr>
                <w:sz w:val="20"/>
                <w:szCs w:val="20"/>
              </w:rPr>
              <w:t>ALX conducts calculations for the specific purpose of testing for the impairment of assets</w:t>
            </w:r>
            <w:r w:rsidRPr="00DB6F7C">
              <w:rPr>
                <w:spacing w:val="-21"/>
                <w:sz w:val="20"/>
                <w:szCs w:val="20"/>
              </w:rPr>
              <w:t xml:space="preserve"> </w:t>
            </w:r>
            <w:r w:rsidRPr="00DB6F7C">
              <w:rPr>
                <w:sz w:val="20"/>
                <w:szCs w:val="20"/>
              </w:rPr>
              <w:t>at</w:t>
            </w:r>
            <w:r w:rsidRPr="00DB6F7C">
              <w:rPr>
                <w:spacing w:val="-20"/>
                <w:sz w:val="20"/>
                <w:szCs w:val="20"/>
              </w:rPr>
              <w:t xml:space="preserve"> </w:t>
            </w:r>
            <w:r w:rsidRPr="00DB6F7C">
              <w:rPr>
                <w:sz w:val="20"/>
                <w:szCs w:val="20"/>
              </w:rPr>
              <w:t>financial</w:t>
            </w:r>
            <w:r w:rsidRPr="00DB6F7C">
              <w:rPr>
                <w:spacing w:val="-22"/>
                <w:sz w:val="20"/>
                <w:szCs w:val="20"/>
              </w:rPr>
              <w:t xml:space="preserve"> </w:t>
            </w:r>
            <w:r w:rsidRPr="00DB6F7C">
              <w:rPr>
                <w:sz w:val="20"/>
                <w:szCs w:val="20"/>
              </w:rPr>
              <w:t>year</w:t>
            </w:r>
            <w:r w:rsidRPr="00DB6F7C">
              <w:rPr>
                <w:spacing w:val="-21"/>
                <w:sz w:val="20"/>
                <w:szCs w:val="20"/>
              </w:rPr>
              <w:t xml:space="preserve"> </w:t>
            </w:r>
            <w:r w:rsidRPr="00DB6F7C">
              <w:rPr>
                <w:sz w:val="20"/>
                <w:szCs w:val="20"/>
              </w:rPr>
              <w:t>end</w:t>
            </w:r>
            <w:r w:rsidRPr="00DB6F7C">
              <w:rPr>
                <w:spacing w:val="-20"/>
                <w:sz w:val="20"/>
                <w:szCs w:val="20"/>
              </w:rPr>
              <w:t xml:space="preserve"> </w:t>
            </w:r>
            <w:r w:rsidRPr="00DB6F7C">
              <w:rPr>
                <w:sz w:val="20"/>
                <w:szCs w:val="20"/>
              </w:rPr>
              <w:t>as</w:t>
            </w:r>
            <w:r w:rsidRPr="00DB6F7C">
              <w:rPr>
                <w:spacing w:val="-21"/>
                <w:sz w:val="20"/>
                <w:szCs w:val="20"/>
              </w:rPr>
              <w:t xml:space="preserve"> </w:t>
            </w:r>
            <w:r w:rsidRPr="00DB6F7C">
              <w:rPr>
                <w:sz w:val="20"/>
                <w:szCs w:val="20"/>
              </w:rPr>
              <w:t>required</w:t>
            </w:r>
            <w:r w:rsidRPr="00DB6F7C">
              <w:rPr>
                <w:spacing w:val="-20"/>
                <w:sz w:val="20"/>
                <w:szCs w:val="20"/>
              </w:rPr>
              <w:t xml:space="preserve"> </w:t>
            </w:r>
            <w:r w:rsidRPr="00DB6F7C">
              <w:rPr>
                <w:sz w:val="20"/>
                <w:szCs w:val="20"/>
              </w:rPr>
              <w:t>under</w:t>
            </w:r>
            <w:r w:rsidRPr="00DB6F7C">
              <w:rPr>
                <w:spacing w:val="-21"/>
                <w:sz w:val="20"/>
                <w:szCs w:val="20"/>
              </w:rPr>
              <w:t xml:space="preserve"> </w:t>
            </w:r>
            <w:r w:rsidRPr="00DB6F7C">
              <w:rPr>
                <w:sz w:val="20"/>
                <w:szCs w:val="20"/>
              </w:rPr>
              <w:t>Australian</w:t>
            </w:r>
            <w:r w:rsidRPr="00DB6F7C">
              <w:rPr>
                <w:spacing w:val="-20"/>
                <w:sz w:val="20"/>
                <w:szCs w:val="20"/>
              </w:rPr>
              <w:t xml:space="preserve"> </w:t>
            </w:r>
            <w:r w:rsidRPr="00DB6F7C">
              <w:rPr>
                <w:sz w:val="20"/>
                <w:szCs w:val="20"/>
              </w:rPr>
              <w:t>accounting</w:t>
            </w:r>
            <w:r w:rsidRPr="00DB6F7C">
              <w:rPr>
                <w:spacing w:val="-21"/>
                <w:sz w:val="20"/>
                <w:szCs w:val="20"/>
              </w:rPr>
              <w:t xml:space="preserve"> </w:t>
            </w:r>
            <w:r w:rsidRPr="00DB6F7C">
              <w:rPr>
                <w:sz w:val="20"/>
                <w:szCs w:val="20"/>
              </w:rPr>
              <w:t>standards</w:t>
            </w:r>
            <w:r w:rsidRPr="00DB6F7C">
              <w:rPr>
                <w:spacing w:val="-21"/>
                <w:sz w:val="20"/>
                <w:szCs w:val="20"/>
              </w:rPr>
              <w:t xml:space="preserve"> </w:t>
            </w:r>
            <w:r w:rsidRPr="00DB6F7C">
              <w:rPr>
                <w:sz w:val="20"/>
                <w:szCs w:val="20"/>
              </w:rPr>
              <w:t>and also</w:t>
            </w:r>
            <w:r w:rsidRPr="00DB6F7C">
              <w:rPr>
                <w:spacing w:val="-21"/>
                <w:sz w:val="20"/>
                <w:szCs w:val="20"/>
              </w:rPr>
              <w:t xml:space="preserve"> </w:t>
            </w:r>
            <w:r w:rsidRPr="00DB6F7C">
              <w:rPr>
                <w:sz w:val="20"/>
                <w:szCs w:val="20"/>
              </w:rPr>
              <w:t>prepares</w:t>
            </w:r>
            <w:r w:rsidRPr="00DB6F7C">
              <w:rPr>
                <w:spacing w:val="-21"/>
                <w:sz w:val="20"/>
                <w:szCs w:val="20"/>
              </w:rPr>
              <w:t xml:space="preserve"> </w:t>
            </w:r>
            <w:r w:rsidRPr="00DB6F7C">
              <w:rPr>
                <w:sz w:val="20"/>
                <w:szCs w:val="20"/>
              </w:rPr>
              <w:t>limited</w:t>
            </w:r>
            <w:r w:rsidRPr="00DB6F7C">
              <w:rPr>
                <w:spacing w:val="-20"/>
                <w:sz w:val="20"/>
                <w:szCs w:val="20"/>
              </w:rPr>
              <w:t xml:space="preserve"> </w:t>
            </w:r>
            <w:r w:rsidRPr="00DB6F7C">
              <w:rPr>
                <w:sz w:val="20"/>
                <w:szCs w:val="20"/>
              </w:rPr>
              <w:t>discounted</w:t>
            </w:r>
            <w:r w:rsidRPr="00DB6F7C">
              <w:rPr>
                <w:spacing w:val="-20"/>
                <w:sz w:val="20"/>
                <w:szCs w:val="20"/>
              </w:rPr>
              <w:t xml:space="preserve"> </w:t>
            </w:r>
            <w:r w:rsidRPr="00DB6F7C">
              <w:rPr>
                <w:sz w:val="20"/>
                <w:szCs w:val="20"/>
              </w:rPr>
              <w:t>cash</w:t>
            </w:r>
            <w:r w:rsidRPr="00DB6F7C">
              <w:rPr>
                <w:spacing w:val="-20"/>
                <w:sz w:val="20"/>
                <w:szCs w:val="20"/>
              </w:rPr>
              <w:t xml:space="preserve"> </w:t>
            </w:r>
            <w:r w:rsidRPr="00DB6F7C">
              <w:rPr>
                <w:sz w:val="20"/>
                <w:szCs w:val="20"/>
              </w:rPr>
              <w:t>flow</w:t>
            </w:r>
            <w:r w:rsidRPr="00DB6F7C">
              <w:rPr>
                <w:spacing w:val="-21"/>
                <w:sz w:val="20"/>
                <w:szCs w:val="20"/>
              </w:rPr>
              <w:t xml:space="preserve"> </w:t>
            </w:r>
            <w:r w:rsidRPr="00DB6F7C">
              <w:rPr>
                <w:sz w:val="20"/>
                <w:szCs w:val="20"/>
              </w:rPr>
              <w:t>projections</w:t>
            </w:r>
            <w:r w:rsidRPr="00DB6F7C">
              <w:rPr>
                <w:spacing w:val="-21"/>
                <w:sz w:val="20"/>
                <w:szCs w:val="20"/>
              </w:rPr>
              <w:t xml:space="preserve"> </w:t>
            </w:r>
            <w:r w:rsidRPr="00DB6F7C">
              <w:rPr>
                <w:sz w:val="20"/>
                <w:szCs w:val="20"/>
              </w:rPr>
              <w:t>for</w:t>
            </w:r>
            <w:r w:rsidRPr="00DB6F7C">
              <w:rPr>
                <w:spacing w:val="-21"/>
                <w:sz w:val="20"/>
                <w:szCs w:val="20"/>
              </w:rPr>
              <w:t xml:space="preserve"> </w:t>
            </w:r>
            <w:r w:rsidRPr="00DB6F7C">
              <w:rPr>
                <w:sz w:val="20"/>
                <w:szCs w:val="20"/>
              </w:rPr>
              <w:t>the</w:t>
            </w:r>
            <w:r w:rsidRPr="00DB6F7C">
              <w:rPr>
                <w:spacing w:val="-21"/>
                <w:sz w:val="20"/>
                <w:szCs w:val="20"/>
              </w:rPr>
              <w:t xml:space="preserve"> </w:t>
            </w:r>
            <w:r w:rsidRPr="00DB6F7C">
              <w:rPr>
                <w:sz w:val="20"/>
                <w:szCs w:val="20"/>
              </w:rPr>
              <w:t>purposes</w:t>
            </w:r>
            <w:r w:rsidRPr="00DB6F7C">
              <w:rPr>
                <w:spacing w:val="-21"/>
                <w:sz w:val="20"/>
                <w:szCs w:val="20"/>
              </w:rPr>
              <w:t xml:space="preserve"> </w:t>
            </w:r>
            <w:r w:rsidRPr="00DB6F7C">
              <w:rPr>
                <w:sz w:val="20"/>
                <w:szCs w:val="20"/>
              </w:rPr>
              <w:t>of</w:t>
            </w:r>
            <w:r w:rsidRPr="00DB6F7C">
              <w:rPr>
                <w:spacing w:val="-21"/>
                <w:sz w:val="20"/>
                <w:szCs w:val="20"/>
              </w:rPr>
              <w:t xml:space="preserve"> </w:t>
            </w:r>
            <w:r w:rsidRPr="00DB6F7C">
              <w:rPr>
                <w:sz w:val="20"/>
                <w:szCs w:val="20"/>
              </w:rPr>
              <w:t>allocating costs.</w:t>
            </w:r>
            <w:r w:rsidRPr="00DB6F7C">
              <w:rPr>
                <w:spacing w:val="-21"/>
                <w:sz w:val="20"/>
                <w:szCs w:val="20"/>
              </w:rPr>
              <w:t xml:space="preserve"> </w:t>
            </w:r>
            <w:r w:rsidRPr="00DB6F7C">
              <w:rPr>
                <w:sz w:val="20"/>
                <w:szCs w:val="20"/>
              </w:rPr>
              <w:t>These</w:t>
            </w:r>
            <w:r w:rsidRPr="00DB6F7C">
              <w:rPr>
                <w:spacing w:val="-21"/>
                <w:sz w:val="20"/>
                <w:szCs w:val="20"/>
              </w:rPr>
              <w:t xml:space="preserve"> </w:t>
            </w:r>
            <w:r w:rsidRPr="00DB6F7C">
              <w:rPr>
                <w:sz w:val="20"/>
                <w:szCs w:val="20"/>
              </w:rPr>
              <w:t>specific</w:t>
            </w:r>
            <w:r w:rsidRPr="00DB6F7C">
              <w:rPr>
                <w:spacing w:val="-21"/>
                <w:sz w:val="20"/>
                <w:szCs w:val="20"/>
              </w:rPr>
              <w:t xml:space="preserve"> </w:t>
            </w:r>
            <w:r w:rsidRPr="00DB6F7C">
              <w:rPr>
                <w:sz w:val="20"/>
                <w:szCs w:val="20"/>
              </w:rPr>
              <w:t>purpose</w:t>
            </w:r>
            <w:r w:rsidRPr="00DB6F7C">
              <w:rPr>
                <w:spacing w:val="-21"/>
                <w:sz w:val="20"/>
                <w:szCs w:val="20"/>
              </w:rPr>
              <w:t xml:space="preserve"> </w:t>
            </w:r>
            <w:r w:rsidRPr="00DB6F7C">
              <w:rPr>
                <w:sz w:val="20"/>
                <w:szCs w:val="20"/>
              </w:rPr>
              <w:t>calculations</w:t>
            </w:r>
            <w:r w:rsidRPr="00DB6F7C">
              <w:rPr>
                <w:spacing w:val="-20"/>
                <w:sz w:val="20"/>
                <w:szCs w:val="20"/>
              </w:rPr>
              <w:t xml:space="preserve"> </w:t>
            </w:r>
            <w:r w:rsidRPr="00DB6F7C">
              <w:rPr>
                <w:sz w:val="20"/>
                <w:szCs w:val="20"/>
              </w:rPr>
              <w:t>do</w:t>
            </w:r>
            <w:r w:rsidRPr="00DB6F7C">
              <w:rPr>
                <w:spacing w:val="-21"/>
                <w:sz w:val="20"/>
                <w:szCs w:val="20"/>
              </w:rPr>
              <w:t xml:space="preserve"> </w:t>
            </w:r>
            <w:r w:rsidRPr="00DB6F7C">
              <w:rPr>
                <w:sz w:val="20"/>
                <w:szCs w:val="20"/>
              </w:rPr>
              <w:t>not</w:t>
            </w:r>
            <w:r w:rsidRPr="00DB6F7C">
              <w:rPr>
                <w:spacing w:val="-20"/>
                <w:sz w:val="20"/>
                <w:szCs w:val="20"/>
              </w:rPr>
              <w:t xml:space="preserve"> </w:t>
            </w:r>
            <w:r w:rsidRPr="00DB6F7C">
              <w:rPr>
                <w:sz w:val="20"/>
                <w:szCs w:val="20"/>
              </w:rPr>
              <w:t>reflect</w:t>
            </w:r>
            <w:r w:rsidRPr="00DB6F7C">
              <w:rPr>
                <w:spacing w:val="-20"/>
                <w:sz w:val="20"/>
                <w:szCs w:val="20"/>
              </w:rPr>
              <w:t xml:space="preserve"> </w:t>
            </w:r>
            <w:r w:rsidRPr="00DB6F7C">
              <w:rPr>
                <w:sz w:val="20"/>
                <w:szCs w:val="20"/>
              </w:rPr>
              <w:t>market</w:t>
            </w:r>
            <w:r w:rsidRPr="00DB6F7C">
              <w:rPr>
                <w:spacing w:val="-20"/>
                <w:sz w:val="20"/>
                <w:szCs w:val="20"/>
              </w:rPr>
              <w:t xml:space="preserve"> </w:t>
            </w:r>
            <w:r w:rsidRPr="00DB6F7C">
              <w:rPr>
                <w:sz w:val="20"/>
                <w:szCs w:val="20"/>
              </w:rPr>
              <w:t>valuations</w:t>
            </w:r>
            <w:r w:rsidRPr="00DB6F7C">
              <w:rPr>
                <w:spacing w:val="-21"/>
                <w:sz w:val="20"/>
                <w:szCs w:val="20"/>
              </w:rPr>
              <w:t xml:space="preserve"> </w:t>
            </w:r>
            <w:r w:rsidRPr="00DB6F7C">
              <w:rPr>
                <w:sz w:val="20"/>
                <w:szCs w:val="20"/>
              </w:rPr>
              <w:t>and</w:t>
            </w:r>
            <w:r w:rsidRPr="00DB6F7C">
              <w:rPr>
                <w:spacing w:val="-20"/>
                <w:sz w:val="20"/>
                <w:szCs w:val="20"/>
              </w:rPr>
              <w:t xml:space="preserve"> </w:t>
            </w:r>
            <w:r w:rsidRPr="00DB6F7C">
              <w:rPr>
                <w:sz w:val="20"/>
                <w:szCs w:val="20"/>
              </w:rPr>
              <w:t>may produce</w:t>
            </w:r>
            <w:r w:rsidRPr="00DB6F7C">
              <w:rPr>
                <w:spacing w:val="-23"/>
                <w:sz w:val="20"/>
                <w:szCs w:val="20"/>
              </w:rPr>
              <w:t xml:space="preserve"> </w:t>
            </w:r>
            <w:r w:rsidRPr="00DB6F7C">
              <w:rPr>
                <w:sz w:val="20"/>
                <w:szCs w:val="20"/>
              </w:rPr>
              <w:t>substantially</w:t>
            </w:r>
            <w:r w:rsidRPr="00DB6F7C">
              <w:rPr>
                <w:spacing w:val="-24"/>
                <w:sz w:val="20"/>
                <w:szCs w:val="20"/>
              </w:rPr>
              <w:t xml:space="preserve"> </w:t>
            </w:r>
            <w:r w:rsidRPr="00DB6F7C">
              <w:rPr>
                <w:sz w:val="20"/>
                <w:szCs w:val="20"/>
              </w:rPr>
              <w:t>different</w:t>
            </w:r>
            <w:r w:rsidRPr="00DB6F7C">
              <w:rPr>
                <w:spacing w:val="-23"/>
                <w:sz w:val="20"/>
                <w:szCs w:val="20"/>
              </w:rPr>
              <w:t xml:space="preserve"> </w:t>
            </w:r>
            <w:r w:rsidRPr="00DB6F7C">
              <w:rPr>
                <w:sz w:val="20"/>
                <w:szCs w:val="20"/>
              </w:rPr>
              <w:t>results</w:t>
            </w:r>
            <w:r w:rsidRPr="00DB6F7C">
              <w:rPr>
                <w:spacing w:val="-23"/>
                <w:sz w:val="20"/>
                <w:szCs w:val="20"/>
              </w:rPr>
              <w:t xml:space="preserve"> </w:t>
            </w:r>
            <w:r w:rsidRPr="00DB6F7C">
              <w:rPr>
                <w:sz w:val="20"/>
                <w:szCs w:val="20"/>
              </w:rPr>
              <w:t>to</w:t>
            </w:r>
            <w:r w:rsidRPr="00DB6F7C">
              <w:rPr>
                <w:spacing w:val="-23"/>
                <w:sz w:val="20"/>
                <w:szCs w:val="20"/>
              </w:rPr>
              <w:t xml:space="preserve"> </w:t>
            </w:r>
            <w:r w:rsidRPr="00DB6F7C">
              <w:rPr>
                <w:sz w:val="20"/>
                <w:szCs w:val="20"/>
              </w:rPr>
              <w:t>the</w:t>
            </w:r>
            <w:r w:rsidRPr="00DB6F7C">
              <w:rPr>
                <w:spacing w:val="-23"/>
                <w:sz w:val="20"/>
                <w:szCs w:val="20"/>
              </w:rPr>
              <w:t xml:space="preserve"> </w:t>
            </w:r>
            <w:r w:rsidRPr="00DB6F7C">
              <w:rPr>
                <w:sz w:val="20"/>
                <w:szCs w:val="20"/>
              </w:rPr>
              <w:t>industry</w:t>
            </w:r>
            <w:r w:rsidRPr="00DB6F7C">
              <w:rPr>
                <w:spacing w:val="-24"/>
                <w:sz w:val="20"/>
                <w:szCs w:val="20"/>
              </w:rPr>
              <w:t xml:space="preserve"> </w:t>
            </w:r>
            <w:r w:rsidRPr="00DB6F7C">
              <w:rPr>
                <w:sz w:val="20"/>
                <w:szCs w:val="20"/>
              </w:rPr>
              <w:t>practice</w:t>
            </w:r>
            <w:r w:rsidRPr="00DB6F7C">
              <w:rPr>
                <w:spacing w:val="-23"/>
                <w:sz w:val="20"/>
                <w:szCs w:val="20"/>
              </w:rPr>
              <w:t xml:space="preserve"> </w:t>
            </w:r>
            <w:r w:rsidRPr="00DB6F7C">
              <w:rPr>
                <w:sz w:val="20"/>
                <w:szCs w:val="20"/>
              </w:rPr>
              <w:t>for</w:t>
            </w:r>
            <w:r w:rsidRPr="00DB6F7C">
              <w:rPr>
                <w:spacing w:val="-23"/>
                <w:sz w:val="20"/>
                <w:szCs w:val="20"/>
              </w:rPr>
              <w:t xml:space="preserve"> </w:t>
            </w:r>
            <w:r w:rsidRPr="00DB6F7C">
              <w:rPr>
                <w:sz w:val="20"/>
                <w:szCs w:val="20"/>
              </w:rPr>
              <w:t>arm’s</w:t>
            </w:r>
            <w:r w:rsidRPr="00DB6F7C">
              <w:rPr>
                <w:spacing w:val="-23"/>
                <w:sz w:val="20"/>
                <w:szCs w:val="20"/>
              </w:rPr>
              <w:t xml:space="preserve"> </w:t>
            </w:r>
            <w:r w:rsidRPr="00DB6F7C">
              <w:rPr>
                <w:sz w:val="20"/>
                <w:szCs w:val="20"/>
              </w:rPr>
              <w:t>length</w:t>
            </w:r>
            <w:r w:rsidRPr="00DB6F7C">
              <w:rPr>
                <w:spacing w:val="-23"/>
                <w:sz w:val="20"/>
                <w:szCs w:val="20"/>
              </w:rPr>
              <w:t xml:space="preserve"> </w:t>
            </w:r>
            <w:r w:rsidRPr="00DB6F7C">
              <w:rPr>
                <w:sz w:val="20"/>
                <w:szCs w:val="20"/>
              </w:rPr>
              <w:t>market valuations.</w:t>
            </w:r>
          </w:p>
          <w:p w14:paraId="30DB5222" w14:textId="77777777" w:rsidR="005C50F0" w:rsidRPr="00DB6F7C" w:rsidRDefault="00423292" w:rsidP="002C68CC">
            <w:pPr>
              <w:pStyle w:val="TableParagraph"/>
              <w:spacing w:before="120" w:after="120"/>
              <w:ind w:left="132" w:right="48"/>
              <w:rPr>
                <w:sz w:val="20"/>
                <w:szCs w:val="20"/>
              </w:rPr>
            </w:pPr>
            <w:r w:rsidRPr="00DB6F7C">
              <w:rPr>
                <w:sz w:val="20"/>
                <w:szCs w:val="20"/>
              </w:rPr>
              <w:t>ALX</w:t>
            </w:r>
            <w:r w:rsidRPr="00DB6F7C">
              <w:rPr>
                <w:spacing w:val="-26"/>
                <w:sz w:val="20"/>
                <w:szCs w:val="20"/>
              </w:rPr>
              <w:t xml:space="preserve"> </w:t>
            </w:r>
            <w:r w:rsidRPr="00DB6F7C">
              <w:rPr>
                <w:sz w:val="20"/>
                <w:szCs w:val="20"/>
              </w:rPr>
              <w:t>believes</w:t>
            </w:r>
            <w:r w:rsidRPr="00DB6F7C">
              <w:rPr>
                <w:spacing w:val="-26"/>
                <w:sz w:val="20"/>
                <w:szCs w:val="20"/>
              </w:rPr>
              <w:t xml:space="preserve"> </w:t>
            </w:r>
            <w:r w:rsidRPr="00DB6F7C">
              <w:rPr>
                <w:sz w:val="20"/>
                <w:szCs w:val="20"/>
              </w:rPr>
              <w:t>that</w:t>
            </w:r>
            <w:r w:rsidRPr="00DB6F7C">
              <w:rPr>
                <w:spacing w:val="-26"/>
                <w:sz w:val="20"/>
                <w:szCs w:val="20"/>
              </w:rPr>
              <w:t xml:space="preserve"> </w:t>
            </w:r>
            <w:r w:rsidRPr="00DB6F7C">
              <w:rPr>
                <w:sz w:val="20"/>
                <w:szCs w:val="20"/>
              </w:rPr>
              <w:t>to</w:t>
            </w:r>
            <w:r w:rsidRPr="00DB6F7C">
              <w:rPr>
                <w:spacing w:val="-26"/>
                <w:sz w:val="20"/>
                <w:szCs w:val="20"/>
              </w:rPr>
              <w:t xml:space="preserve"> </w:t>
            </w:r>
            <w:r w:rsidRPr="00DB6F7C">
              <w:rPr>
                <w:sz w:val="20"/>
                <w:szCs w:val="20"/>
              </w:rPr>
              <w:t>release</w:t>
            </w:r>
            <w:r w:rsidRPr="00DB6F7C">
              <w:rPr>
                <w:spacing w:val="-26"/>
                <w:sz w:val="20"/>
                <w:szCs w:val="20"/>
              </w:rPr>
              <w:t xml:space="preserve"> </w:t>
            </w:r>
            <w:r w:rsidRPr="00DB6F7C">
              <w:rPr>
                <w:sz w:val="20"/>
                <w:szCs w:val="20"/>
              </w:rPr>
              <w:t>the</w:t>
            </w:r>
            <w:r w:rsidRPr="00DB6F7C">
              <w:rPr>
                <w:spacing w:val="-26"/>
                <w:sz w:val="20"/>
                <w:szCs w:val="20"/>
              </w:rPr>
              <w:t xml:space="preserve"> </w:t>
            </w:r>
            <w:r w:rsidRPr="00DB6F7C">
              <w:rPr>
                <w:sz w:val="20"/>
                <w:szCs w:val="20"/>
              </w:rPr>
              <w:t>internal</w:t>
            </w:r>
            <w:r w:rsidRPr="00DB6F7C">
              <w:rPr>
                <w:spacing w:val="-27"/>
                <w:sz w:val="20"/>
                <w:szCs w:val="20"/>
              </w:rPr>
              <w:t xml:space="preserve"> </w:t>
            </w:r>
            <w:r w:rsidRPr="00DB6F7C">
              <w:rPr>
                <w:sz w:val="20"/>
                <w:szCs w:val="20"/>
              </w:rPr>
              <w:t>calculations</w:t>
            </w:r>
            <w:r w:rsidRPr="00DB6F7C">
              <w:rPr>
                <w:spacing w:val="-26"/>
                <w:sz w:val="20"/>
                <w:szCs w:val="20"/>
              </w:rPr>
              <w:t xml:space="preserve"> </w:t>
            </w:r>
            <w:r w:rsidRPr="00DB6F7C">
              <w:rPr>
                <w:sz w:val="20"/>
                <w:szCs w:val="20"/>
              </w:rPr>
              <w:t>or</w:t>
            </w:r>
            <w:r w:rsidRPr="00DB6F7C">
              <w:rPr>
                <w:spacing w:val="-26"/>
                <w:sz w:val="20"/>
                <w:szCs w:val="20"/>
              </w:rPr>
              <w:t xml:space="preserve"> </w:t>
            </w:r>
            <w:r w:rsidRPr="00DB6F7C">
              <w:rPr>
                <w:sz w:val="20"/>
                <w:szCs w:val="20"/>
              </w:rPr>
              <w:t>any</w:t>
            </w:r>
            <w:r w:rsidRPr="00DB6F7C">
              <w:rPr>
                <w:spacing w:val="-27"/>
                <w:sz w:val="20"/>
                <w:szCs w:val="20"/>
              </w:rPr>
              <w:t xml:space="preserve"> </w:t>
            </w:r>
            <w:r w:rsidRPr="00DB6F7C">
              <w:rPr>
                <w:sz w:val="20"/>
                <w:szCs w:val="20"/>
              </w:rPr>
              <w:t>information</w:t>
            </w:r>
            <w:r w:rsidRPr="00DB6F7C">
              <w:rPr>
                <w:spacing w:val="-26"/>
                <w:sz w:val="20"/>
                <w:szCs w:val="20"/>
              </w:rPr>
              <w:t xml:space="preserve"> </w:t>
            </w:r>
            <w:r w:rsidRPr="00DB6F7C">
              <w:rPr>
                <w:sz w:val="20"/>
                <w:szCs w:val="20"/>
              </w:rPr>
              <w:t>in</w:t>
            </w:r>
            <w:r w:rsidRPr="00DB6F7C">
              <w:rPr>
                <w:spacing w:val="-26"/>
                <w:sz w:val="20"/>
                <w:szCs w:val="20"/>
              </w:rPr>
              <w:t xml:space="preserve"> </w:t>
            </w:r>
            <w:r w:rsidRPr="00DB6F7C">
              <w:rPr>
                <w:sz w:val="20"/>
                <w:szCs w:val="20"/>
              </w:rPr>
              <w:t>respect</w:t>
            </w:r>
            <w:r w:rsidRPr="00DB6F7C">
              <w:rPr>
                <w:spacing w:val="-26"/>
                <w:sz w:val="20"/>
                <w:szCs w:val="20"/>
              </w:rPr>
              <w:t xml:space="preserve"> </w:t>
            </w:r>
            <w:r w:rsidRPr="00DB6F7C">
              <w:rPr>
                <w:sz w:val="20"/>
                <w:szCs w:val="20"/>
              </w:rPr>
              <w:t>of the</w:t>
            </w:r>
            <w:r w:rsidRPr="00DB6F7C">
              <w:rPr>
                <w:spacing w:val="-22"/>
                <w:sz w:val="20"/>
                <w:szCs w:val="20"/>
              </w:rPr>
              <w:t xml:space="preserve"> </w:t>
            </w:r>
            <w:r w:rsidRPr="00DB6F7C">
              <w:rPr>
                <w:sz w:val="20"/>
                <w:szCs w:val="20"/>
              </w:rPr>
              <w:t>internal</w:t>
            </w:r>
            <w:r w:rsidRPr="00DB6F7C">
              <w:rPr>
                <w:spacing w:val="-23"/>
                <w:sz w:val="20"/>
                <w:szCs w:val="20"/>
              </w:rPr>
              <w:t xml:space="preserve"> </w:t>
            </w:r>
            <w:r w:rsidRPr="00DB6F7C">
              <w:rPr>
                <w:sz w:val="20"/>
                <w:szCs w:val="20"/>
              </w:rPr>
              <w:t>calculations</w:t>
            </w:r>
            <w:r w:rsidRPr="00DB6F7C">
              <w:rPr>
                <w:spacing w:val="-22"/>
                <w:sz w:val="20"/>
                <w:szCs w:val="20"/>
              </w:rPr>
              <w:t xml:space="preserve"> </w:t>
            </w:r>
            <w:r w:rsidRPr="00DB6F7C">
              <w:rPr>
                <w:sz w:val="20"/>
                <w:szCs w:val="20"/>
              </w:rPr>
              <w:t>would</w:t>
            </w:r>
            <w:r w:rsidRPr="00DB6F7C">
              <w:rPr>
                <w:spacing w:val="-22"/>
                <w:sz w:val="20"/>
                <w:szCs w:val="20"/>
              </w:rPr>
              <w:t xml:space="preserve"> </w:t>
            </w:r>
            <w:r w:rsidRPr="00DB6F7C">
              <w:rPr>
                <w:sz w:val="20"/>
                <w:szCs w:val="20"/>
              </w:rPr>
              <w:t>be</w:t>
            </w:r>
            <w:r w:rsidRPr="00DB6F7C">
              <w:rPr>
                <w:spacing w:val="-22"/>
                <w:sz w:val="20"/>
                <w:szCs w:val="20"/>
              </w:rPr>
              <w:t xml:space="preserve"> </w:t>
            </w:r>
            <w:r w:rsidRPr="00DB6F7C">
              <w:rPr>
                <w:sz w:val="20"/>
                <w:szCs w:val="20"/>
              </w:rPr>
              <w:t>potentially</w:t>
            </w:r>
            <w:r w:rsidRPr="00DB6F7C">
              <w:rPr>
                <w:spacing w:val="-23"/>
                <w:sz w:val="20"/>
                <w:szCs w:val="20"/>
              </w:rPr>
              <w:t xml:space="preserve"> </w:t>
            </w:r>
            <w:r w:rsidRPr="00DB6F7C">
              <w:rPr>
                <w:sz w:val="20"/>
                <w:szCs w:val="20"/>
              </w:rPr>
              <w:t>misleading</w:t>
            </w:r>
            <w:r w:rsidRPr="00DB6F7C">
              <w:rPr>
                <w:spacing w:val="-22"/>
                <w:sz w:val="20"/>
                <w:szCs w:val="20"/>
              </w:rPr>
              <w:t xml:space="preserve"> </w:t>
            </w:r>
            <w:r w:rsidRPr="00DB6F7C">
              <w:rPr>
                <w:sz w:val="20"/>
                <w:szCs w:val="20"/>
              </w:rPr>
              <w:t>to</w:t>
            </w:r>
            <w:r w:rsidRPr="00DB6F7C">
              <w:rPr>
                <w:spacing w:val="-22"/>
                <w:sz w:val="20"/>
                <w:szCs w:val="20"/>
              </w:rPr>
              <w:t xml:space="preserve"> </w:t>
            </w:r>
            <w:r w:rsidRPr="00DB6F7C">
              <w:rPr>
                <w:sz w:val="20"/>
                <w:szCs w:val="20"/>
              </w:rPr>
              <w:t>investors</w:t>
            </w:r>
            <w:r w:rsidRPr="00DB6F7C">
              <w:rPr>
                <w:spacing w:val="-22"/>
                <w:sz w:val="20"/>
                <w:szCs w:val="20"/>
              </w:rPr>
              <w:t xml:space="preserve"> </w:t>
            </w:r>
            <w:r w:rsidRPr="00DB6F7C">
              <w:rPr>
                <w:sz w:val="20"/>
                <w:szCs w:val="20"/>
              </w:rPr>
              <w:t>and</w:t>
            </w:r>
            <w:r w:rsidRPr="00DB6F7C">
              <w:rPr>
                <w:spacing w:val="-22"/>
                <w:sz w:val="20"/>
                <w:szCs w:val="20"/>
              </w:rPr>
              <w:t xml:space="preserve"> </w:t>
            </w:r>
            <w:r w:rsidRPr="00DB6F7C">
              <w:rPr>
                <w:sz w:val="20"/>
                <w:szCs w:val="20"/>
              </w:rPr>
              <w:t>would</w:t>
            </w:r>
            <w:r w:rsidRPr="00DB6F7C">
              <w:rPr>
                <w:spacing w:val="-22"/>
                <w:sz w:val="20"/>
                <w:szCs w:val="20"/>
              </w:rPr>
              <w:t xml:space="preserve"> </w:t>
            </w:r>
            <w:r w:rsidRPr="00DB6F7C">
              <w:rPr>
                <w:sz w:val="20"/>
                <w:szCs w:val="20"/>
              </w:rPr>
              <w:t>not benefit</w:t>
            </w:r>
            <w:r w:rsidRPr="00DB6F7C">
              <w:rPr>
                <w:spacing w:val="-7"/>
                <w:sz w:val="20"/>
                <w:szCs w:val="20"/>
              </w:rPr>
              <w:t xml:space="preserve"> </w:t>
            </w:r>
            <w:r w:rsidRPr="00DB6F7C">
              <w:rPr>
                <w:sz w:val="20"/>
                <w:szCs w:val="20"/>
              </w:rPr>
              <w:t>their</w:t>
            </w:r>
            <w:r w:rsidRPr="00DB6F7C">
              <w:rPr>
                <w:spacing w:val="-7"/>
                <w:sz w:val="20"/>
                <w:szCs w:val="20"/>
              </w:rPr>
              <w:t xml:space="preserve"> </w:t>
            </w:r>
            <w:r w:rsidRPr="00DB6F7C">
              <w:rPr>
                <w:sz w:val="20"/>
                <w:szCs w:val="20"/>
              </w:rPr>
              <w:t>decision</w:t>
            </w:r>
            <w:r w:rsidRPr="00DB6F7C">
              <w:rPr>
                <w:spacing w:val="-7"/>
                <w:sz w:val="20"/>
                <w:szCs w:val="20"/>
              </w:rPr>
              <w:t xml:space="preserve"> </w:t>
            </w:r>
            <w:r w:rsidRPr="00DB6F7C">
              <w:rPr>
                <w:sz w:val="20"/>
                <w:szCs w:val="20"/>
              </w:rPr>
              <w:t>making</w:t>
            </w:r>
            <w:r w:rsidRPr="00DB6F7C">
              <w:rPr>
                <w:spacing w:val="-7"/>
                <w:sz w:val="20"/>
                <w:szCs w:val="20"/>
              </w:rPr>
              <w:t xml:space="preserve"> </w:t>
            </w:r>
            <w:r w:rsidRPr="00DB6F7C">
              <w:rPr>
                <w:sz w:val="20"/>
                <w:szCs w:val="20"/>
              </w:rPr>
              <w:t>in</w:t>
            </w:r>
            <w:r w:rsidRPr="00DB6F7C">
              <w:rPr>
                <w:spacing w:val="-7"/>
                <w:sz w:val="20"/>
                <w:szCs w:val="20"/>
              </w:rPr>
              <w:t xml:space="preserve"> </w:t>
            </w:r>
            <w:r w:rsidRPr="00DB6F7C">
              <w:rPr>
                <w:sz w:val="20"/>
                <w:szCs w:val="20"/>
              </w:rPr>
              <w:t>respect</w:t>
            </w:r>
            <w:r w:rsidRPr="00DB6F7C">
              <w:rPr>
                <w:spacing w:val="-7"/>
                <w:sz w:val="20"/>
                <w:szCs w:val="20"/>
              </w:rPr>
              <w:t xml:space="preserve"> </w:t>
            </w:r>
            <w:r w:rsidRPr="00DB6F7C">
              <w:rPr>
                <w:sz w:val="20"/>
                <w:szCs w:val="20"/>
              </w:rPr>
              <w:t>of</w:t>
            </w:r>
            <w:r w:rsidRPr="00DB6F7C">
              <w:rPr>
                <w:spacing w:val="-8"/>
                <w:sz w:val="20"/>
                <w:szCs w:val="20"/>
              </w:rPr>
              <w:t xml:space="preserve"> </w:t>
            </w:r>
            <w:r w:rsidRPr="00DB6F7C">
              <w:rPr>
                <w:sz w:val="20"/>
                <w:szCs w:val="20"/>
              </w:rPr>
              <w:t>an</w:t>
            </w:r>
            <w:r w:rsidRPr="00DB6F7C">
              <w:rPr>
                <w:spacing w:val="-7"/>
                <w:sz w:val="20"/>
                <w:szCs w:val="20"/>
              </w:rPr>
              <w:t xml:space="preserve"> </w:t>
            </w:r>
            <w:r w:rsidRPr="00DB6F7C">
              <w:rPr>
                <w:sz w:val="20"/>
                <w:szCs w:val="20"/>
              </w:rPr>
              <w:t>investment</w:t>
            </w:r>
            <w:r w:rsidRPr="00DB6F7C">
              <w:rPr>
                <w:spacing w:val="-7"/>
                <w:sz w:val="20"/>
                <w:szCs w:val="20"/>
              </w:rPr>
              <w:t xml:space="preserve"> </w:t>
            </w:r>
            <w:r w:rsidRPr="00DB6F7C">
              <w:rPr>
                <w:sz w:val="20"/>
                <w:szCs w:val="20"/>
              </w:rPr>
              <w:t>in</w:t>
            </w:r>
            <w:r w:rsidRPr="00DB6F7C">
              <w:rPr>
                <w:spacing w:val="-7"/>
                <w:sz w:val="20"/>
                <w:szCs w:val="20"/>
              </w:rPr>
              <w:t xml:space="preserve"> </w:t>
            </w:r>
            <w:r w:rsidRPr="00DB6F7C">
              <w:rPr>
                <w:sz w:val="20"/>
                <w:szCs w:val="20"/>
              </w:rPr>
              <w:t>ALX.</w:t>
            </w:r>
          </w:p>
          <w:p w14:paraId="68EAB705" w14:textId="77777777" w:rsidR="005C50F0" w:rsidRPr="00DB6F7C" w:rsidRDefault="00423292" w:rsidP="002C68CC">
            <w:pPr>
              <w:pStyle w:val="TableParagraph"/>
              <w:spacing w:before="120" w:after="120"/>
              <w:ind w:left="132"/>
              <w:rPr>
                <w:sz w:val="20"/>
                <w:szCs w:val="20"/>
              </w:rPr>
            </w:pPr>
            <w:r w:rsidRPr="00DB6F7C">
              <w:rPr>
                <w:sz w:val="20"/>
                <w:szCs w:val="20"/>
              </w:rPr>
              <w:t>ALX</w:t>
            </w:r>
            <w:r w:rsidRPr="00DB6F7C">
              <w:rPr>
                <w:spacing w:val="-24"/>
                <w:sz w:val="20"/>
                <w:szCs w:val="20"/>
              </w:rPr>
              <w:t xml:space="preserve"> </w:t>
            </w:r>
            <w:r w:rsidRPr="00DB6F7C">
              <w:rPr>
                <w:sz w:val="20"/>
                <w:szCs w:val="20"/>
              </w:rPr>
              <w:t>would</w:t>
            </w:r>
            <w:r w:rsidRPr="00DB6F7C">
              <w:rPr>
                <w:spacing w:val="-24"/>
                <w:sz w:val="20"/>
                <w:szCs w:val="20"/>
              </w:rPr>
              <w:t xml:space="preserve"> </w:t>
            </w:r>
            <w:r w:rsidRPr="00DB6F7C">
              <w:rPr>
                <w:sz w:val="20"/>
                <w:szCs w:val="20"/>
              </w:rPr>
              <w:t>make</w:t>
            </w:r>
            <w:r w:rsidRPr="00DB6F7C">
              <w:rPr>
                <w:spacing w:val="-25"/>
                <w:sz w:val="20"/>
                <w:szCs w:val="20"/>
              </w:rPr>
              <w:t xml:space="preserve"> </w:t>
            </w:r>
            <w:r w:rsidRPr="00DB6F7C">
              <w:rPr>
                <w:sz w:val="20"/>
                <w:szCs w:val="20"/>
              </w:rPr>
              <w:t>the</w:t>
            </w:r>
            <w:r w:rsidRPr="00DB6F7C">
              <w:rPr>
                <w:spacing w:val="-25"/>
                <w:sz w:val="20"/>
                <w:szCs w:val="20"/>
              </w:rPr>
              <w:t xml:space="preserve"> </w:t>
            </w:r>
            <w:r w:rsidRPr="00DB6F7C">
              <w:rPr>
                <w:sz w:val="20"/>
                <w:szCs w:val="20"/>
              </w:rPr>
              <w:t>additional</w:t>
            </w:r>
            <w:r w:rsidRPr="00DB6F7C">
              <w:rPr>
                <w:spacing w:val="-25"/>
                <w:sz w:val="20"/>
                <w:szCs w:val="20"/>
              </w:rPr>
              <w:t xml:space="preserve"> </w:t>
            </w:r>
            <w:r w:rsidRPr="00DB6F7C">
              <w:rPr>
                <w:sz w:val="20"/>
                <w:szCs w:val="20"/>
              </w:rPr>
              <w:t>disclosures</w:t>
            </w:r>
            <w:r w:rsidRPr="00DB6F7C">
              <w:rPr>
                <w:spacing w:val="-25"/>
                <w:sz w:val="20"/>
                <w:szCs w:val="20"/>
              </w:rPr>
              <w:t xml:space="preserve"> </w:t>
            </w:r>
            <w:r w:rsidRPr="00DB6F7C">
              <w:rPr>
                <w:sz w:val="20"/>
                <w:szCs w:val="20"/>
              </w:rPr>
              <w:t>required</w:t>
            </w:r>
            <w:r w:rsidRPr="00DB6F7C">
              <w:rPr>
                <w:spacing w:val="-24"/>
                <w:sz w:val="20"/>
                <w:szCs w:val="20"/>
              </w:rPr>
              <w:t xml:space="preserve"> </w:t>
            </w:r>
            <w:r w:rsidRPr="00DB6F7C">
              <w:rPr>
                <w:sz w:val="20"/>
                <w:szCs w:val="20"/>
              </w:rPr>
              <w:t>under</w:t>
            </w:r>
            <w:r w:rsidRPr="00DB6F7C">
              <w:rPr>
                <w:spacing w:val="-25"/>
                <w:sz w:val="20"/>
                <w:szCs w:val="20"/>
              </w:rPr>
              <w:t xml:space="preserve"> </w:t>
            </w:r>
            <w:r w:rsidRPr="00DB6F7C">
              <w:rPr>
                <w:sz w:val="20"/>
                <w:szCs w:val="20"/>
              </w:rPr>
              <w:t>this</w:t>
            </w:r>
            <w:r w:rsidRPr="00DB6F7C">
              <w:rPr>
                <w:spacing w:val="-25"/>
                <w:sz w:val="20"/>
                <w:szCs w:val="20"/>
              </w:rPr>
              <w:t xml:space="preserve"> </w:t>
            </w:r>
            <w:r w:rsidRPr="00DB6F7C">
              <w:rPr>
                <w:sz w:val="20"/>
                <w:szCs w:val="20"/>
              </w:rPr>
              <w:t>principle</w:t>
            </w:r>
            <w:r w:rsidRPr="00DB6F7C">
              <w:rPr>
                <w:spacing w:val="-25"/>
                <w:sz w:val="20"/>
                <w:szCs w:val="20"/>
              </w:rPr>
              <w:t xml:space="preserve"> </w:t>
            </w:r>
            <w:r w:rsidRPr="00DB6F7C">
              <w:rPr>
                <w:sz w:val="20"/>
                <w:szCs w:val="20"/>
              </w:rPr>
              <w:t>should</w:t>
            </w:r>
            <w:r w:rsidRPr="00DB6F7C">
              <w:rPr>
                <w:spacing w:val="-24"/>
                <w:sz w:val="20"/>
                <w:szCs w:val="20"/>
              </w:rPr>
              <w:t xml:space="preserve"> </w:t>
            </w:r>
            <w:r w:rsidRPr="00DB6F7C">
              <w:rPr>
                <w:sz w:val="20"/>
                <w:szCs w:val="20"/>
              </w:rPr>
              <w:t>it decide</w:t>
            </w:r>
            <w:r w:rsidRPr="00DB6F7C">
              <w:rPr>
                <w:spacing w:val="-9"/>
                <w:sz w:val="20"/>
                <w:szCs w:val="20"/>
              </w:rPr>
              <w:t xml:space="preserve"> </w:t>
            </w:r>
            <w:r w:rsidRPr="00DB6F7C">
              <w:rPr>
                <w:sz w:val="20"/>
                <w:szCs w:val="20"/>
              </w:rPr>
              <w:t>to</w:t>
            </w:r>
            <w:r w:rsidRPr="00DB6F7C">
              <w:rPr>
                <w:spacing w:val="-9"/>
                <w:sz w:val="20"/>
                <w:szCs w:val="20"/>
              </w:rPr>
              <w:t xml:space="preserve"> </w:t>
            </w:r>
            <w:r w:rsidRPr="00DB6F7C">
              <w:rPr>
                <w:sz w:val="20"/>
                <w:szCs w:val="20"/>
              </w:rPr>
              <w:t>perform</w:t>
            </w:r>
            <w:r w:rsidRPr="00DB6F7C">
              <w:rPr>
                <w:spacing w:val="-9"/>
                <w:sz w:val="20"/>
                <w:szCs w:val="20"/>
              </w:rPr>
              <w:t xml:space="preserve"> </w:t>
            </w:r>
            <w:r w:rsidRPr="00DB6F7C">
              <w:rPr>
                <w:sz w:val="20"/>
                <w:szCs w:val="20"/>
              </w:rPr>
              <w:t>and</w:t>
            </w:r>
            <w:r w:rsidRPr="00DB6F7C">
              <w:rPr>
                <w:spacing w:val="-8"/>
                <w:sz w:val="20"/>
                <w:szCs w:val="20"/>
              </w:rPr>
              <w:t xml:space="preserve"> </w:t>
            </w:r>
            <w:r w:rsidRPr="00DB6F7C">
              <w:rPr>
                <w:sz w:val="20"/>
                <w:szCs w:val="20"/>
              </w:rPr>
              <w:t>publish</w:t>
            </w:r>
            <w:r w:rsidRPr="00DB6F7C">
              <w:rPr>
                <w:spacing w:val="-8"/>
                <w:sz w:val="20"/>
                <w:szCs w:val="20"/>
              </w:rPr>
              <w:t xml:space="preserve"> </w:t>
            </w:r>
            <w:r w:rsidRPr="00DB6F7C">
              <w:rPr>
                <w:sz w:val="20"/>
                <w:szCs w:val="20"/>
              </w:rPr>
              <w:t>a</w:t>
            </w:r>
            <w:r w:rsidRPr="00DB6F7C">
              <w:rPr>
                <w:spacing w:val="-9"/>
                <w:sz w:val="20"/>
                <w:szCs w:val="20"/>
              </w:rPr>
              <w:t xml:space="preserve"> </w:t>
            </w:r>
            <w:r w:rsidRPr="00DB6F7C">
              <w:rPr>
                <w:sz w:val="20"/>
                <w:szCs w:val="20"/>
              </w:rPr>
              <w:t>market</w:t>
            </w:r>
            <w:r w:rsidRPr="00DB6F7C">
              <w:rPr>
                <w:spacing w:val="-8"/>
                <w:sz w:val="20"/>
                <w:szCs w:val="20"/>
              </w:rPr>
              <w:t xml:space="preserve"> </w:t>
            </w:r>
            <w:r w:rsidRPr="00DB6F7C">
              <w:rPr>
                <w:sz w:val="20"/>
                <w:szCs w:val="20"/>
              </w:rPr>
              <w:t>value</w:t>
            </w:r>
            <w:r w:rsidRPr="00DB6F7C">
              <w:rPr>
                <w:spacing w:val="-9"/>
                <w:sz w:val="20"/>
                <w:szCs w:val="20"/>
              </w:rPr>
              <w:t xml:space="preserve"> </w:t>
            </w:r>
            <w:r w:rsidRPr="00DB6F7C">
              <w:rPr>
                <w:sz w:val="20"/>
                <w:szCs w:val="20"/>
              </w:rPr>
              <w:t>valuation</w:t>
            </w:r>
            <w:r w:rsidRPr="00DB6F7C">
              <w:rPr>
                <w:spacing w:val="-8"/>
                <w:sz w:val="20"/>
                <w:szCs w:val="20"/>
              </w:rPr>
              <w:t xml:space="preserve"> </w:t>
            </w:r>
            <w:r w:rsidRPr="00DB6F7C">
              <w:rPr>
                <w:sz w:val="20"/>
                <w:szCs w:val="20"/>
              </w:rPr>
              <w:t>of</w:t>
            </w:r>
            <w:r w:rsidRPr="00DB6F7C">
              <w:rPr>
                <w:spacing w:val="-10"/>
                <w:sz w:val="20"/>
                <w:szCs w:val="20"/>
              </w:rPr>
              <w:t xml:space="preserve"> </w:t>
            </w:r>
            <w:r w:rsidRPr="00DB6F7C">
              <w:rPr>
                <w:sz w:val="20"/>
                <w:szCs w:val="20"/>
              </w:rPr>
              <w:t>its</w:t>
            </w:r>
            <w:r w:rsidRPr="00DB6F7C">
              <w:rPr>
                <w:spacing w:val="-9"/>
                <w:sz w:val="20"/>
                <w:szCs w:val="20"/>
              </w:rPr>
              <w:t xml:space="preserve"> </w:t>
            </w:r>
            <w:r w:rsidRPr="00DB6F7C">
              <w:rPr>
                <w:sz w:val="20"/>
                <w:szCs w:val="20"/>
              </w:rPr>
              <w:t>assets.</w:t>
            </w:r>
          </w:p>
        </w:tc>
      </w:tr>
      <w:tr w:rsidR="002C68CC" w14:paraId="26F59D3E" w14:textId="77777777" w:rsidTr="002C68CC">
        <w:trPr>
          <w:gridBefore w:val="1"/>
          <w:wBefore w:w="14" w:type="dxa"/>
        </w:trPr>
        <w:tc>
          <w:tcPr>
            <w:tcW w:w="6909" w:type="dxa"/>
            <w:gridSpan w:val="7"/>
            <w:tcBorders>
              <w:top w:val="single" w:sz="4" w:space="0" w:color="auto"/>
              <w:bottom w:val="single" w:sz="4" w:space="0" w:color="FFFFFF"/>
            </w:tcBorders>
            <w:shd w:val="clear" w:color="auto" w:fill="DEDEDE"/>
          </w:tcPr>
          <w:p w14:paraId="27A6F1E4" w14:textId="77777777" w:rsidR="002C68CC" w:rsidRPr="00DB6F7C" w:rsidRDefault="002C68CC" w:rsidP="002C68CC">
            <w:pPr>
              <w:pStyle w:val="TableParagraph"/>
              <w:numPr>
                <w:ilvl w:val="0"/>
                <w:numId w:val="3"/>
              </w:numPr>
              <w:tabs>
                <w:tab w:val="left" w:pos="468"/>
              </w:tabs>
              <w:spacing w:before="120" w:after="120"/>
              <w:ind w:right="4879"/>
              <w:rPr>
                <w:sz w:val="20"/>
                <w:szCs w:val="20"/>
              </w:rPr>
            </w:pPr>
            <w:r w:rsidRPr="00DB6F7C">
              <w:rPr>
                <w:sz w:val="20"/>
                <w:szCs w:val="20"/>
              </w:rPr>
              <w:t>Distribution</w:t>
            </w:r>
            <w:r w:rsidRPr="00DB6F7C">
              <w:rPr>
                <w:spacing w:val="-15"/>
                <w:sz w:val="20"/>
                <w:szCs w:val="20"/>
              </w:rPr>
              <w:t xml:space="preserve"> </w:t>
            </w:r>
            <w:r w:rsidRPr="00DB6F7C">
              <w:rPr>
                <w:sz w:val="20"/>
                <w:szCs w:val="20"/>
              </w:rPr>
              <w:t>policy</w:t>
            </w:r>
          </w:p>
        </w:tc>
        <w:tc>
          <w:tcPr>
            <w:tcW w:w="7521" w:type="dxa"/>
            <w:tcBorders>
              <w:top w:val="single" w:sz="4" w:space="0" w:color="auto"/>
              <w:bottom w:val="single" w:sz="4" w:space="0" w:color="FFFFFF"/>
            </w:tcBorders>
            <w:shd w:val="clear" w:color="auto" w:fill="DEDEDE"/>
          </w:tcPr>
          <w:p w14:paraId="4A9A9291" w14:textId="77777777" w:rsidR="002C68CC" w:rsidRPr="00DB6F7C" w:rsidRDefault="002C68CC" w:rsidP="002C68CC">
            <w:pPr>
              <w:pStyle w:val="TableParagraph"/>
              <w:spacing w:before="120" w:after="120"/>
              <w:rPr>
                <w:sz w:val="20"/>
                <w:szCs w:val="20"/>
              </w:rPr>
            </w:pPr>
          </w:p>
        </w:tc>
      </w:tr>
      <w:tr w:rsidR="005C50F0" w14:paraId="68CE0082" w14:textId="77777777" w:rsidTr="002C68CC">
        <w:trPr>
          <w:gridBefore w:val="1"/>
          <w:wBefore w:w="14" w:type="dxa"/>
        </w:trPr>
        <w:tc>
          <w:tcPr>
            <w:tcW w:w="6909" w:type="dxa"/>
            <w:gridSpan w:val="7"/>
            <w:tcBorders>
              <w:top w:val="single" w:sz="4" w:space="0" w:color="FFFFFF"/>
              <w:bottom w:val="single" w:sz="4" w:space="0" w:color="auto"/>
            </w:tcBorders>
            <w:shd w:val="clear" w:color="auto" w:fill="DEDEDE"/>
          </w:tcPr>
          <w:p w14:paraId="379E21D3" w14:textId="77777777" w:rsidR="005C50F0" w:rsidRPr="00DB6F7C" w:rsidRDefault="00423292" w:rsidP="002C68CC">
            <w:pPr>
              <w:pStyle w:val="TableParagraph"/>
              <w:tabs>
                <w:tab w:val="left" w:pos="468"/>
              </w:tabs>
              <w:spacing w:before="120" w:after="120"/>
              <w:ind w:left="468" w:right="4879"/>
              <w:rPr>
                <w:sz w:val="20"/>
                <w:szCs w:val="20"/>
              </w:rPr>
            </w:pPr>
            <w:r w:rsidRPr="00DB6F7C">
              <w:rPr>
                <w:sz w:val="20"/>
                <w:szCs w:val="20"/>
              </w:rPr>
              <w:lastRenderedPageBreak/>
              <w:t>Disclose</w:t>
            </w:r>
          </w:p>
          <w:p w14:paraId="48846E5F" w14:textId="77777777" w:rsidR="005C50F0" w:rsidRPr="00DB6F7C" w:rsidRDefault="00423292" w:rsidP="002C68CC">
            <w:pPr>
              <w:pStyle w:val="TableParagraph"/>
              <w:numPr>
                <w:ilvl w:val="1"/>
                <w:numId w:val="3"/>
              </w:numPr>
              <w:tabs>
                <w:tab w:val="left" w:pos="827"/>
                <w:tab w:val="left" w:pos="828"/>
              </w:tabs>
              <w:spacing w:before="120" w:after="120"/>
              <w:ind w:right="464"/>
              <w:rPr>
                <w:sz w:val="20"/>
                <w:szCs w:val="20"/>
              </w:rPr>
            </w:pPr>
            <w:r w:rsidRPr="00DB6F7C">
              <w:rPr>
                <w:sz w:val="20"/>
                <w:szCs w:val="20"/>
              </w:rPr>
              <w:t>The</w:t>
            </w:r>
            <w:r w:rsidRPr="00DB6F7C">
              <w:rPr>
                <w:spacing w:val="-18"/>
                <w:sz w:val="20"/>
                <w:szCs w:val="20"/>
              </w:rPr>
              <w:t xml:space="preserve"> </w:t>
            </w:r>
            <w:r w:rsidRPr="00DB6F7C">
              <w:rPr>
                <w:sz w:val="20"/>
                <w:szCs w:val="20"/>
              </w:rPr>
              <w:t>current</w:t>
            </w:r>
            <w:r w:rsidRPr="00DB6F7C">
              <w:rPr>
                <w:spacing w:val="-17"/>
                <w:sz w:val="20"/>
                <w:szCs w:val="20"/>
              </w:rPr>
              <w:t xml:space="preserve"> </w:t>
            </w:r>
            <w:r w:rsidRPr="00DB6F7C">
              <w:rPr>
                <w:sz w:val="20"/>
                <w:szCs w:val="20"/>
              </w:rPr>
              <w:t>distribution</w:t>
            </w:r>
            <w:r w:rsidRPr="00DB6F7C">
              <w:rPr>
                <w:spacing w:val="-17"/>
                <w:sz w:val="20"/>
                <w:szCs w:val="20"/>
              </w:rPr>
              <w:t xml:space="preserve"> </w:t>
            </w:r>
            <w:r w:rsidRPr="00DB6F7C">
              <w:rPr>
                <w:sz w:val="20"/>
                <w:szCs w:val="20"/>
              </w:rPr>
              <w:t>policy</w:t>
            </w:r>
            <w:r w:rsidRPr="00DB6F7C">
              <w:rPr>
                <w:spacing w:val="-19"/>
                <w:sz w:val="20"/>
                <w:szCs w:val="20"/>
              </w:rPr>
              <w:t xml:space="preserve"> </w:t>
            </w:r>
            <w:r w:rsidRPr="00DB6F7C">
              <w:rPr>
                <w:sz w:val="20"/>
                <w:szCs w:val="20"/>
              </w:rPr>
              <w:t>and</w:t>
            </w:r>
            <w:r w:rsidRPr="00DB6F7C">
              <w:rPr>
                <w:spacing w:val="-17"/>
                <w:sz w:val="20"/>
                <w:szCs w:val="20"/>
              </w:rPr>
              <w:t xml:space="preserve"> </w:t>
            </w:r>
            <w:r w:rsidRPr="00DB6F7C">
              <w:rPr>
                <w:sz w:val="20"/>
                <w:szCs w:val="20"/>
              </w:rPr>
              <w:t>any</w:t>
            </w:r>
            <w:r w:rsidRPr="00DB6F7C">
              <w:rPr>
                <w:spacing w:val="-19"/>
                <w:sz w:val="20"/>
                <w:szCs w:val="20"/>
              </w:rPr>
              <w:t xml:space="preserve"> </w:t>
            </w:r>
            <w:r w:rsidRPr="00DB6F7C">
              <w:rPr>
                <w:sz w:val="20"/>
                <w:szCs w:val="20"/>
              </w:rPr>
              <w:t>rights</w:t>
            </w:r>
            <w:r w:rsidRPr="00DB6F7C">
              <w:rPr>
                <w:spacing w:val="-18"/>
                <w:sz w:val="20"/>
                <w:szCs w:val="20"/>
              </w:rPr>
              <w:t xml:space="preserve"> </w:t>
            </w:r>
            <w:r w:rsidRPr="00DB6F7C">
              <w:rPr>
                <w:sz w:val="20"/>
                <w:szCs w:val="20"/>
              </w:rPr>
              <w:t>that</w:t>
            </w:r>
            <w:r w:rsidRPr="00DB6F7C">
              <w:rPr>
                <w:spacing w:val="-17"/>
                <w:sz w:val="20"/>
                <w:szCs w:val="20"/>
              </w:rPr>
              <w:t xml:space="preserve"> </w:t>
            </w:r>
            <w:r w:rsidRPr="00DB6F7C">
              <w:rPr>
                <w:sz w:val="20"/>
                <w:szCs w:val="20"/>
              </w:rPr>
              <w:t>the</w:t>
            </w:r>
            <w:r w:rsidRPr="00DB6F7C">
              <w:rPr>
                <w:spacing w:val="-18"/>
                <w:sz w:val="20"/>
                <w:szCs w:val="20"/>
              </w:rPr>
              <w:t xml:space="preserve"> </w:t>
            </w:r>
            <w:r w:rsidRPr="00DB6F7C">
              <w:rPr>
                <w:sz w:val="20"/>
                <w:szCs w:val="20"/>
              </w:rPr>
              <w:t>entity</w:t>
            </w:r>
            <w:r w:rsidRPr="00DB6F7C">
              <w:rPr>
                <w:spacing w:val="-19"/>
                <w:sz w:val="20"/>
                <w:szCs w:val="20"/>
              </w:rPr>
              <w:t xml:space="preserve"> </w:t>
            </w:r>
            <w:r w:rsidRPr="00DB6F7C">
              <w:rPr>
                <w:sz w:val="20"/>
                <w:szCs w:val="20"/>
              </w:rPr>
              <w:t>has</w:t>
            </w:r>
            <w:r w:rsidRPr="00DB6F7C">
              <w:rPr>
                <w:spacing w:val="-18"/>
                <w:sz w:val="20"/>
                <w:szCs w:val="20"/>
              </w:rPr>
              <w:t xml:space="preserve"> </w:t>
            </w:r>
            <w:r w:rsidRPr="00DB6F7C">
              <w:rPr>
                <w:sz w:val="20"/>
                <w:szCs w:val="20"/>
              </w:rPr>
              <w:t>to change the</w:t>
            </w:r>
            <w:r w:rsidRPr="00DB6F7C">
              <w:rPr>
                <w:spacing w:val="-4"/>
                <w:sz w:val="20"/>
                <w:szCs w:val="20"/>
              </w:rPr>
              <w:t xml:space="preserve"> </w:t>
            </w:r>
            <w:r w:rsidRPr="00DB6F7C">
              <w:rPr>
                <w:sz w:val="20"/>
                <w:szCs w:val="20"/>
              </w:rPr>
              <w:t>policy;</w:t>
            </w:r>
          </w:p>
          <w:p w14:paraId="1B8B20BC" w14:textId="77777777" w:rsidR="005C50F0" w:rsidRPr="00DB6F7C" w:rsidRDefault="00423292" w:rsidP="002C68CC">
            <w:pPr>
              <w:pStyle w:val="TableParagraph"/>
              <w:numPr>
                <w:ilvl w:val="1"/>
                <w:numId w:val="3"/>
              </w:numPr>
              <w:tabs>
                <w:tab w:val="left" w:pos="828"/>
              </w:tabs>
              <w:spacing w:before="120" w:after="120"/>
              <w:ind w:right="260"/>
              <w:rPr>
                <w:sz w:val="20"/>
                <w:szCs w:val="20"/>
              </w:rPr>
            </w:pPr>
            <w:r w:rsidRPr="00DB6F7C">
              <w:rPr>
                <w:sz w:val="20"/>
                <w:szCs w:val="20"/>
              </w:rPr>
              <w:t>On</w:t>
            </w:r>
            <w:r w:rsidRPr="00DB6F7C">
              <w:rPr>
                <w:spacing w:val="-20"/>
                <w:sz w:val="20"/>
                <w:szCs w:val="20"/>
              </w:rPr>
              <w:t xml:space="preserve"> </w:t>
            </w:r>
            <w:r w:rsidRPr="00DB6F7C">
              <w:rPr>
                <w:sz w:val="20"/>
                <w:szCs w:val="20"/>
              </w:rPr>
              <w:t>payment</w:t>
            </w:r>
            <w:r w:rsidRPr="00DB6F7C">
              <w:rPr>
                <w:spacing w:val="-20"/>
                <w:sz w:val="20"/>
                <w:szCs w:val="20"/>
              </w:rPr>
              <w:t xml:space="preserve"> </w:t>
            </w:r>
            <w:r w:rsidRPr="00DB6F7C">
              <w:rPr>
                <w:sz w:val="20"/>
                <w:szCs w:val="20"/>
              </w:rPr>
              <w:t>of</w:t>
            </w:r>
            <w:r w:rsidRPr="00DB6F7C">
              <w:rPr>
                <w:spacing w:val="-21"/>
                <w:sz w:val="20"/>
                <w:szCs w:val="20"/>
              </w:rPr>
              <w:t xml:space="preserve"> </w:t>
            </w:r>
            <w:r w:rsidRPr="00DB6F7C">
              <w:rPr>
                <w:sz w:val="20"/>
                <w:szCs w:val="20"/>
              </w:rPr>
              <w:t>distributions,</w:t>
            </w:r>
            <w:r w:rsidRPr="00DB6F7C">
              <w:rPr>
                <w:spacing w:val="-21"/>
                <w:sz w:val="20"/>
                <w:szCs w:val="20"/>
              </w:rPr>
              <w:t xml:space="preserve"> </w:t>
            </w:r>
            <w:r w:rsidRPr="00DB6F7C">
              <w:rPr>
                <w:sz w:val="20"/>
                <w:szCs w:val="20"/>
              </w:rPr>
              <w:t>the</w:t>
            </w:r>
            <w:r w:rsidRPr="00DB6F7C">
              <w:rPr>
                <w:spacing w:val="-21"/>
                <w:sz w:val="20"/>
                <w:szCs w:val="20"/>
              </w:rPr>
              <w:t xml:space="preserve"> </w:t>
            </w:r>
            <w:r w:rsidRPr="00DB6F7C">
              <w:rPr>
                <w:sz w:val="20"/>
                <w:szCs w:val="20"/>
              </w:rPr>
              <w:t>portion</w:t>
            </w:r>
            <w:r w:rsidRPr="00DB6F7C">
              <w:rPr>
                <w:spacing w:val="-20"/>
                <w:sz w:val="20"/>
                <w:szCs w:val="20"/>
              </w:rPr>
              <w:t xml:space="preserve"> </w:t>
            </w:r>
            <w:r w:rsidRPr="00DB6F7C">
              <w:rPr>
                <w:sz w:val="20"/>
                <w:szCs w:val="20"/>
              </w:rPr>
              <w:t>attributable</w:t>
            </w:r>
            <w:r w:rsidRPr="00DB6F7C">
              <w:rPr>
                <w:spacing w:val="-21"/>
                <w:sz w:val="20"/>
                <w:szCs w:val="20"/>
              </w:rPr>
              <w:t xml:space="preserve"> </w:t>
            </w:r>
            <w:r w:rsidRPr="00DB6F7C">
              <w:rPr>
                <w:sz w:val="20"/>
                <w:szCs w:val="20"/>
              </w:rPr>
              <w:t>to,</w:t>
            </w:r>
            <w:r w:rsidRPr="00DB6F7C">
              <w:rPr>
                <w:spacing w:val="-21"/>
                <w:sz w:val="20"/>
                <w:szCs w:val="20"/>
              </w:rPr>
              <w:t xml:space="preserve"> </w:t>
            </w:r>
            <w:r w:rsidRPr="00DB6F7C">
              <w:rPr>
                <w:sz w:val="20"/>
                <w:szCs w:val="20"/>
              </w:rPr>
              <w:t>for</w:t>
            </w:r>
            <w:r w:rsidRPr="00DB6F7C">
              <w:rPr>
                <w:spacing w:val="-21"/>
                <w:sz w:val="20"/>
                <w:szCs w:val="20"/>
              </w:rPr>
              <w:t xml:space="preserve"> </w:t>
            </w:r>
            <w:r w:rsidRPr="00DB6F7C">
              <w:rPr>
                <w:sz w:val="20"/>
                <w:szCs w:val="20"/>
              </w:rPr>
              <w:t>example, income, capital and debt;</w:t>
            </w:r>
            <w:r w:rsidRPr="00DB6F7C">
              <w:rPr>
                <w:spacing w:val="-8"/>
                <w:sz w:val="20"/>
                <w:szCs w:val="20"/>
              </w:rPr>
              <w:t xml:space="preserve"> </w:t>
            </w:r>
            <w:r w:rsidRPr="00DB6F7C">
              <w:rPr>
                <w:sz w:val="20"/>
                <w:szCs w:val="20"/>
              </w:rPr>
              <w:t>and</w:t>
            </w:r>
          </w:p>
          <w:p w14:paraId="43738731" w14:textId="77777777" w:rsidR="005C50F0" w:rsidRPr="00DB6F7C" w:rsidRDefault="00423292" w:rsidP="002C68CC">
            <w:pPr>
              <w:pStyle w:val="TableParagraph"/>
              <w:numPr>
                <w:ilvl w:val="1"/>
                <w:numId w:val="3"/>
              </w:numPr>
              <w:tabs>
                <w:tab w:val="left" w:pos="827"/>
                <w:tab w:val="left" w:pos="828"/>
              </w:tabs>
              <w:spacing w:before="120" w:after="120"/>
              <w:ind w:right="198"/>
              <w:rPr>
                <w:sz w:val="20"/>
                <w:szCs w:val="20"/>
              </w:rPr>
            </w:pPr>
            <w:r w:rsidRPr="00DB6F7C">
              <w:rPr>
                <w:sz w:val="20"/>
                <w:szCs w:val="20"/>
              </w:rPr>
              <w:t>The</w:t>
            </w:r>
            <w:r w:rsidRPr="00DB6F7C">
              <w:rPr>
                <w:spacing w:val="-23"/>
                <w:sz w:val="20"/>
                <w:szCs w:val="20"/>
              </w:rPr>
              <w:t xml:space="preserve"> </w:t>
            </w:r>
            <w:r w:rsidRPr="00DB6F7C">
              <w:rPr>
                <w:sz w:val="20"/>
                <w:szCs w:val="20"/>
              </w:rPr>
              <w:t>risks</w:t>
            </w:r>
            <w:r w:rsidRPr="00DB6F7C">
              <w:rPr>
                <w:spacing w:val="-23"/>
                <w:sz w:val="20"/>
                <w:szCs w:val="20"/>
              </w:rPr>
              <w:t xml:space="preserve"> </w:t>
            </w:r>
            <w:r w:rsidRPr="00DB6F7C">
              <w:rPr>
                <w:sz w:val="20"/>
                <w:szCs w:val="20"/>
              </w:rPr>
              <w:t>associated</w:t>
            </w:r>
            <w:r w:rsidRPr="00DB6F7C">
              <w:rPr>
                <w:spacing w:val="-22"/>
                <w:sz w:val="20"/>
                <w:szCs w:val="20"/>
              </w:rPr>
              <w:t xml:space="preserve"> </w:t>
            </w:r>
            <w:r w:rsidRPr="00DB6F7C">
              <w:rPr>
                <w:sz w:val="20"/>
                <w:szCs w:val="20"/>
              </w:rPr>
              <w:t>with</w:t>
            </w:r>
            <w:r w:rsidRPr="00DB6F7C">
              <w:rPr>
                <w:spacing w:val="-22"/>
                <w:sz w:val="20"/>
                <w:szCs w:val="20"/>
              </w:rPr>
              <w:t xml:space="preserve"> </w:t>
            </w:r>
            <w:r w:rsidRPr="00DB6F7C">
              <w:rPr>
                <w:sz w:val="20"/>
                <w:szCs w:val="20"/>
              </w:rPr>
              <w:t>distributions</w:t>
            </w:r>
            <w:r w:rsidRPr="00DB6F7C">
              <w:rPr>
                <w:spacing w:val="-23"/>
                <w:sz w:val="20"/>
                <w:szCs w:val="20"/>
              </w:rPr>
              <w:t xml:space="preserve"> </w:t>
            </w:r>
            <w:r w:rsidRPr="00DB6F7C">
              <w:rPr>
                <w:sz w:val="20"/>
                <w:szCs w:val="20"/>
              </w:rPr>
              <w:t>being</w:t>
            </w:r>
            <w:r w:rsidRPr="00DB6F7C">
              <w:rPr>
                <w:spacing w:val="-23"/>
                <w:sz w:val="20"/>
                <w:szCs w:val="20"/>
              </w:rPr>
              <w:t xml:space="preserve"> </w:t>
            </w:r>
            <w:r w:rsidRPr="00DB6F7C">
              <w:rPr>
                <w:sz w:val="20"/>
                <w:szCs w:val="20"/>
              </w:rPr>
              <w:t>paid</w:t>
            </w:r>
            <w:r w:rsidRPr="00DB6F7C">
              <w:rPr>
                <w:spacing w:val="-22"/>
                <w:sz w:val="20"/>
                <w:szCs w:val="20"/>
              </w:rPr>
              <w:t xml:space="preserve"> </w:t>
            </w:r>
            <w:r w:rsidRPr="00DB6F7C">
              <w:rPr>
                <w:sz w:val="20"/>
                <w:szCs w:val="20"/>
              </w:rPr>
              <w:t>from</w:t>
            </w:r>
            <w:r w:rsidRPr="00DB6F7C">
              <w:rPr>
                <w:spacing w:val="-23"/>
                <w:sz w:val="20"/>
                <w:szCs w:val="20"/>
              </w:rPr>
              <w:t xml:space="preserve"> </w:t>
            </w:r>
            <w:r w:rsidRPr="00DB6F7C">
              <w:rPr>
                <w:sz w:val="20"/>
                <w:szCs w:val="20"/>
              </w:rPr>
              <w:t>sources</w:t>
            </w:r>
            <w:r w:rsidRPr="00DB6F7C">
              <w:rPr>
                <w:spacing w:val="-23"/>
                <w:sz w:val="20"/>
                <w:szCs w:val="20"/>
              </w:rPr>
              <w:t xml:space="preserve"> </w:t>
            </w:r>
            <w:r w:rsidRPr="00DB6F7C">
              <w:rPr>
                <w:sz w:val="20"/>
                <w:szCs w:val="20"/>
              </w:rPr>
              <w:t>other than operating cash flow, including the sustainability of such distributions.</w:t>
            </w:r>
          </w:p>
        </w:tc>
        <w:tc>
          <w:tcPr>
            <w:tcW w:w="7521" w:type="dxa"/>
            <w:tcBorders>
              <w:top w:val="single" w:sz="4" w:space="0" w:color="FFFFFF"/>
              <w:bottom w:val="single" w:sz="4" w:space="0" w:color="auto"/>
            </w:tcBorders>
            <w:shd w:val="clear" w:color="auto" w:fill="DEDEDE"/>
          </w:tcPr>
          <w:p w14:paraId="421633CC" w14:textId="77777777" w:rsidR="005C50F0" w:rsidRPr="00DB6F7C" w:rsidRDefault="00423292" w:rsidP="002C68CC">
            <w:pPr>
              <w:pStyle w:val="TableParagraph"/>
              <w:spacing w:before="120" w:after="120"/>
              <w:ind w:left="114" w:right="103"/>
              <w:rPr>
                <w:sz w:val="20"/>
                <w:szCs w:val="20"/>
              </w:rPr>
            </w:pPr>
            <w:r w:rsidRPr="00DB6F7C">
              <w:rPr>
                <w:sz w:val="20"/>
                <w:szCs w:val="20"/>
              </w:rPr>
              <w:t>ALX commenced the payment of distributions in 2013. Distributions are paid out of cash flow derived from ALX’s assets after addressing corporate requirements. To date,</w:t>
            </w:r>
            <w:r w:rsidRPr="00DB6F7C">
              <w:rPr>
                <w:spacing w:val="-25"/>
                <w:sz w:val="20"/>
                <w:szCs w:val="20"/>
              </w:rPr>
              <w:t xml:space="preserve"> </w:t>
            </w:r>
            <w:r w:rsidRPr="00DB6F7C">
              <w:rPr>
                <w:sz w:val="20"/>
                <w:szCs w:val="20"/>
              </w:rPr>
              <w:t>ALX’s</w:t>
            </w:r>
            <w:r w:rsidRPr="00DB6F7C">
              <w:rPr>
                <w:spacing w:val="-25"/>
                <w:sz w:val="20"/>
                <w:szCs w:val="20"/>
              </w:rPr>
              <w:t xml:space="preserve"> </w:t>
            </w:r>
            <w:r w:rsidRPr="00DB6F7C">
              <w:rPr>
                <w:sz w:val="20"/>
                <w:szCs w:val="20"/>
              </w:rPr>
              <w:t>distributions</w:t>
            </w:r>
            <w:r w:rsidRPr="00DB6F7C">
              <w:rPr>
                <w:spacing w:val="-25"/>
                <w:sz w:val="20"/>
                <w:szCs w:val="20"/>
              </w:rPr>
              <w:t xml:space="preserve"> </w:t>
            </w:r>
            <w:r w:rsidRPr="00DB6F7C">
              <w:rPr>
                <w:sz w:val="20"/>
                <w:szCs w:val="20"/>
              </w:rPr>
              <w:t>have</w:t>
            </w:r>
            <w:r w:rsidRPr="00DB6F7C">
              <w:rPr>
                <w:spacing w:val="-25"/>
                <w:sz w:val="20"/>
                <w:szCs w:val="20"/>
              </w:rPr>
              <w:t xml:space="preserve"> </w:t>
            </w:r>
            <w:r w:rsidRPr="00DB6F7C">
              <w:rPr>
                <w:sz w:val="20"/>
                <w:szCs w:val="20"/>
              </w:rPr>
              <w:t>comprised</w:t>
            </w:r>
            <w:r w:rsidRPr="00DB6F7C">
              <w:rPr>
                <w:spacing w:val="-24"/>
                <w:sz w:val="20"/>
                <w:szCs w:val="20"/>
              </w:rPr>
              <w:t xml:space="preserve"> </w:t>
            </w:r>
            <w:r w:rsidRPr="00DB6F7C">
              <w:rPr>
                <w:sz w:val="20"/>
                <w:szCs w:val="20"/>
              </w:rPr>
              <w:t>foreign</w:t>
            </w:r>
            <w:r w:rsidRPr="00DB6F7C">
              <w:rPr>
                <w:spacing w:val="-24"/>
                <w:sz w:val="20"/>
                <w:szCs w:val="20"/>
              </w:rPr>
              <w:t xml:space="preserve"> </w:t>
            </w:r>
            <w:r w:rsidRPr="00DB6F7C">
              <w:rPr>
                <w:sz w:val="20"/>
                <w:szCs w:val="20"/>
              </w:rPr>
              <w:t>sourced</w:t>
            </w:r>
            <w:r w:rsidRPr="00DB6F7C">
              <w:rPr>
                <w:spacing w:val="-24"/>
                <w:sz w:val="20"/>
                <w:szCs w:val="20"/>
              </w:rPr>
              <w:t xml:space="preserve"> </w:t>
            </w:r>
            <w:r w:rsidRPr="00DB6F7C">
              <w:rPr>
                <w:sz w:val="20"/>
                <w:szCs w:val="20"/>
              </w:rPr>
              <w:t>income</w:t>
            </w:r>
            <w:r w:rsidRPr="00DB6F7C">
              <w:rPr>
                <w:spacing w:val="-25"/>
                <w:sz w:val="20"/>
                <w:szCs w:val="20"/>
              </w:rPr>
              <w:t xml:space="preserve"> </w:t>
            </w:r>
            <w:r w:rsidRPr="00DB6F7C">
              <w:rPr>
                <w:sz w:val="20"/>
                <w:szCs w:val="20"/>
              </w:rPr>
              <w:t>and</w:t>
            </w:r>
            <w:r w:rsidRPr="00DB6F7C">
              <w:rPr>
                <w:spacing w:val="-24"/>
                <w:sz w:val="20"/>
                <w:szCs w:val="20"/>
              </w:rPr>
              <w:t xml:space="preserve"> </w:t>
            </w:r>
            <w:r w:rsidRPr="00DB6F7C">
              <w:rPr>
                <w:sz w:val="20"/>
                <w:szCs w:val="20"/>
              </w:rPr>
              <w:t>capital</w:t>
            </w:r>
            <w:r w:rsidRPr="00DB6F7C">
              <w:rPr>
                <w:spacing w:val="-25"/>
                <w:sz w:val="20"/>
                <w:szCs w:val="20"/>
              </w:rPr>
              <w:t xml:space="preserve"> </w:t>
            </w:r>
            <w:r w:rsidRPr="00DB6F7C">
              <w:rPr>
                <w:sz w:val="20"/>
                <w:szCs w:val="20"/>
              </w:rPr>
              <w:t>returns.</w:t>
            </w:r>
          </w:p>
        </w:tc>
      </w:tr>
      <w:tr w:rsidR="002C68CC" w14:paraId="3F3E870C" w14:textId="77777777" w:rsidTr="002C68CC">
        <w:trPr>
          <w:gridBefore w:val="1"/>
          <w:wBefore w:w="14" w:type="dxa"/>
        </w:trPr>
        <w:tc>
          <w:tcPr>
            <w:tcW w:w="6909" w:type="dxa"/>
            <w:gridSpan w:val="7"/>
            <w:tcBorders>
              <w:top w:val="single" w:sz="4" w:space="0" w:color="auto"/>
            </w:tcBorders>
            <w:shd w:val="clear" w:color="auto" w:fill="DEDEDE"/>
          </w:tcPr>
          <w:p w14:paraId="41F66E8B" w14:textId="77777777" w:rsidR="002C68CC" w:rsidRPr="00DB6F7C" w:rsidRDefault="002C68CC" w:rsidP="002C68CC">
            <w:pPr>
              <w:pStyle w:val="TableParagraph"/>
              <w:spacing w:before="120" w:after="120"/>
              <w:ind w:left="468" w:right="4888" w:hanging="360"/>
              <w:rPr>
                <w:sz w:val="20"/>
                <w:szCs w:val="20"/>
              </w:rPr>
            </w:pPr>
            <w:r w:rsidRPr="00DB6F7C">
              <w:rPr>
                <w:sz w:val="20"/>
                <w:szCs w:val="20"/>
              </w:rPr>
              <w:t>10. Withdrawal policy</w:t>
            </w:r>
          </w:p>
        </w:tc>
        <w:tc>
          <w:tcPr>
            <w:tcW w:w="7521" w:type="dxa"/>
            <w:tcBorders>
              <w:top w:val="single" w:sz="4" w:space="0" w:color="auto"/>
            </w:tcBorders>
            <w:shd w:val="clear" w:color="auto" w:fill="DEDEDE"/>
          </w:tcPr>
          <w:p w14:paraId="25FB92E1" w14:textId="77777777" w:rsidR="002C68CC" w:rsidRPr="00DB6F7C" w:rsidRDefault="002C68CC" w:rsidP="002C68CC">
            <w:pPr>
              <w:pStyle w:val="TableParagraph"/>
              <w:spacing w:before="120" w:after="120"/>
              <w:rPr>
                <w:sz w:val="20"/>
                <w:szCs w:val="20"/>
              </w:rPr>
            </w:pPr>
          </w:p>
        </w:tc>
      </w:tr>
      <w:tr w:rsidR="005C50F0" w14:paraId="77635B6B" w14:textId="77777777" w:rsidTr="002C68CC">
        <w:trPr>
          <w:gridBefore w:val="1"/>
          <w:wBefore w:w="14" w:type="dxa"/>
        </w:trPr>
        <w:tc>
          <w:tcPr>
            <w:tcW w:w="6909" w:type="dxa"/>
            <w:gridSpan w:val="7"/>
            <w:tcBorders>
              <w:bottom w:val="single" w:sz="4" w:space="0" w:color="auto"/>
            </w:tcBorders>
            <w:shd w:val="clear" w:color="auto" w:fill="DEDEDE"/>
          </w:tcPr>
          <w:p w14:paraId="5CCFB1DF" w14:textId="77777777" w:rsidR="005C50F0" w:rsidRPr="00DB6F7C" w:rsidRDefault="002C68CC" w:rsidP="002C68CC">
            <w:pPr>
              <w:pStyle w:val="TableParagraph"/>
              <w:spacing w:before="120" w:after="120"/>
              <w:ind w:left="468" w:right="4888" w:hanging="360"/>
              <w:rPr>
                <w:sz w:val="20"/>
                <w:szCs w:val="20"/>
              </w:rPr>
            </w:pPr>
            <w:r>
              <w:rPr>
                <w:sz w:val="20"/>
                <w:szCs w:val="20"/>
              </w:rPr>
              <w:tab/>
            </w:r>
            <w:r w:rsidR="00423292" w:rsidRPr="00DB6F7C">
              <w:rPr>
                <w:sz w:val="20"/>
                <w:szCs w:val="20"/>
              </w:rPr>
              <w:t>Disclose</w:t>
            </w:r>
          </w:p>
          <w:p w14:paraId="26E7A209" w14:textId="77777777" w:rsidR="005C50F0" w:rsidRPr="00DB6F7C" w:rsidRDefault="00423292" w:rsidP="002C68CC">
            <w:pPr>
              <w:pStyle w:val="TableParagraph"/>
              <w:spacing w:before="120" w:after="120"/>
              <w:ind w:left="468" w:right="7"/>
              <w:rPr>
                <w:sz w:val="20"/>
                <w:szCs w:val="20"/>
              </w:rPr>
            </w:pPr>
            <w:r w:rsidRPr="00DB6F7C">
              <w:rPr>
                <w:sz w:val="20"/>
                <w:szCs w:val="20"/>
              </w:rPr>
              <w:t>Whether</w:t>
            </w:r>
            <w:r w:rsidRPr="00DB6F7C">
              <w:rPr>
                <w:spacing w:val="-24"/>
                <w:sz w:val="20"/>
                <w:szCs w:val="20"/>
              </w:rPr>
              <w:t xml:space="preserve"> </w:t>
            </w:r>
            <w:r w:rsidRPr="00DB6F7C">
              <w:rPr>
                <w:sz w:val="20"/>
                <w:szCs w:val="20"/>
              </w:rPr>
              <w:t>there</w:t>
            </w:r>
            <w:r w:rsidRPr="00DB6F7C">
              <w:rPr>
                <w:spacing w:val="-24"/>
                <w:sz w:val="20"/>
                <w:szCs w:val="20"/>
              </w:rPr>
              <w:t xml:space="preserve"> </w:t>
            </w:r>
            <w:r w:rsidRPr="00DB6F7C">
              <w:rPr>
                <w:sz w:val="20"/>
                <w:szCs w:val="20"/>
              </w:rPr>
              <w:t>is</w:t>
            </w:r>
            <w:r w:rsidRPr="00DB6F7C">
              <w:rPr>
                <w:spacing w:val="-24"/>
                <w:sz w:val="20"/>
                <w:szCs w:val="20"/>
              </w:rPr>
              <w:t xml:space="preserve"> </w:t>
            </w:r>
            <w:r w:rsidRPr="00DB6F7C">
              <w:rPr>
                <w:sz w:val="20"/>
                <w:szCs w:val="20"/>
              </w:rPr>
              <w:t>a</w:t>
            </w:r>
            <w:r w:rsidRPr="00DB6F7C">
              <w:rPr>
                <w:spacing w:val="-24"/>
                <w:sz w:val="20"/>
                <w:szCs w:val="20"/>
              </w:rPr>
              <w:t xml:space="preserve"> </w:t>
            </w:r>
            <w:r w:rsidRPr="00DB6F7C">
              <w:rPr>
                <w:sz w:val="20"/>
                <w:szCs w:val="20"/>
              </w:rPr>
              <w:t>withdrawal</w:t>
            </w:r>
            <w:r w:rsidRPr="00DB6F7C">
              <w:rPr>
                <w:spacing w:val="-25"/>
                <w:sz w:val="20"/>
                <w:szCs w:val="20"/>
              </w:rPr>
              <w:t xml:space="preserve"> </w:t>
            </w:r>
            <w:r w:rsidRPr="00DB6F7C">
              <w:rPr>
                <w:sz w:val="20"/>
                <w:szCs w:val="20"/>
              </w:rPr>
              <w:t>policy</w:t>
            </w:r>
            <w:r w:rsidRPr="00DB6F7C">
              <w:rPr>
                <w:spacing w:val="-25"/>
                <w:sz w:val="20"/>
                <w:szCs w:val="20"/>
              </w:rPr>
              <w:t xml:space="preserve"> </w:t>
            </w:r>
            <w:r w:rsidRPr="00DB6F7C">
              <w:rPr>
                <w:sz w:val="20"/>
                <w:szCs w:val="20"/>
              </w:rPr>
              <w:t>together</w:t>
            </w:r>
            <w:r w:rsidRPr="00DB6F7C">
              <w:rPr>
                <w:spacing w:val="-24"/>
                <w:sz w:val="20"/>
                <w:szCs w:val="20"/>
              </w:rPr>
              <w:t xml:space="preserve"> </w:t>
            </w:r>
            <w:r w:rsidRPr="00DB6F7C">
              <w:rPr>
                <w:sz w:val="20"/>
                <w:szCs w:val="20"/>
              </w:rPr>
              <w:t>with</w:t>
            </w:r>
            <w:r w:rsidRPr="00DB6F7C">
              <w:rPr>
                <w:spacing w:val="-24"/>
                <w:sz w:val="20"/>
                <w:szCs w:val="20"/>
              </w:rPr>
              <w:t xml:space="preserve"> </w:t>
            </w:r>
            <w:r w:rsidRPr="00DB6F7C">
              <w:rPr>
                <w:sz w:val="20"/>
                <w:szCs w:val="20"/>
              </w:rPr>
              <w:t>the</w:t>
            </w:r>
            <w:r w:rsidRPr="00DB6F7C">
              <w:rPr>
                <w:spacing w:val="-24"/>
                <w:sz w:val="20"/>
                <w:szCs w:val="20"/>
              </w:rPr>
              <w:t xml:space="preserve"> </w:t>
            </w:r>
            <w:r w:rsidRPr="00DB6F7C">
              <w:rPr>
                <w:sz w:val="20"/>
                <w:szCs w:val="20"/>
              </w:rPr>
              <w:t>information</w:t>
            </w:r>
            <w:r w:rsidRPr="00DB6F7C">
              <w:rPr>
                <w:spacing w:val="-24"/>
                <w:sz w:val="20"/>
                <w:szCs w:val="20"/>
              </w:rPr>
              <w:t xml:space="preserve"> </w:t>
            </w:r>
            <w:r w:rsidRPr="00DB6F7C">
              <w:rPr>
                <w:sz w:val="20"/>
                <w:szCs w:val="20"/>
              </w:rPr>
              <w:t>outlined in</w:t>
            </w:r>
            <w:r w:rsidRPr="00DB6F7C">
              <w:rPr>
                <w:spacing w:val="-15"/>
                <w:sz w:val="20"/>
                <w:szCs w:val="20"/>
              </w:rPr>
              <w:t xml:space="preserve"> </w:t>
            </w:r>
            <w:r w:rsidRPr="00DB6F7C">
              <w:rPr>
                <w:sz w:val="20"/>
                <w:szCs w:val="20"/>
              </w:rPr>
              <w:t>Disclosure</w:t>
            </w:r>
            <w:r w:rsidRPr="00DB6F7C">
              <w:rPr>
                <w:spacing w:val="-15"/>
                <w:sz w:val="20"/>
                <w:szCs w:val="20"/>
              </w:rPr>
              <w:t xml:space="preserve"> </w:t>
            </w:r>
            <w:r w:rsidRPr="00DB6F7C">
              <w:rPr>
                <w:sz w:val="20"/>
                <w:szCs w:val="20"/>
              </w:rPr>
              <w:t>Principle</w:t>
            </w:r>
            <w:r w:rsidRPr="00DB6F7C">
              <w:rPr>
                <w:spacing w:val="-15"/>
                <w:sz w:val="20"/>
                <w:szCs w:val="20"/>
              </w:rPr>
              <w:t xml:space="preserve"> </w:t>
            </w:r>
            <w:r w:rsidRPr="00DB6F7C">
              <w:rPr>
                <w:sz w:val="20"/>
                <w:szCs w:val="20"/>
              </w:rPr>
              <w:t>10</w:t>
            </w:r>
            <w:r w:rsidRPr="00DB6F7C">
              <w:rPr>
                <w:spacing w:val="-15"/>
                <w:sz w:val="20"/>
                <w:szCs w:val="20"/>
              </w:rPr>
              <w:t xml:space="preserve"> </w:t>
            </w:r>
            <w:r w:rsidRPr="00DB6F7C">
              <w:rPr>
                <w:sz w:val="20"/>
                <w:szCs w:val="20"/>
              </w:rPr>
              <w:t>in</w:t>
            </w:r>
            <w:r w:rsidRPr="00DB6F7C">
              <w:rPr>
                <w:spacing w:val="-15"/>
                <w:sz w:val="20"/>
                <w:szCs w:val="20"/>
              </w:rPr>
              <w:t xml:space="preserve"> </w:t>
            </w:r>
            <w:r w:rsidRPr="00DB6F7C">
              <w:rPr>
                <w:sz w:val="20"/>
                <w:szCs w:val="20"/>
              </w:rPr>
              <w:t>relation</w:t>
            </w:r>
            <w:r w:rsidRPr="00DB6F7C">
              <w:rPr>
                <w:spacing w:val="-15"/>
                <w:sz w:val="20"/>
                <w:szCs w:val="20"/>
              </w:rPr>
              <w:t xml:space="preserve"> </w:t>
            </w:r>
            <w:r w:rsidRPr="00DB6F7C">
              <w:rPr>
                <w:sz w:val="20"/>
                <w:szCs w:val="20"/>
              </w:rPr>
              <w:t>to</w:t>
            </w:r>
            <w:r w:rsidRPr="00DB6F7C">
              <w:rPr>
                <w:spacing w:val="-15"/>
                <w:sz w:val="20"/>
                <w:szCs w:val="20"/>
              </w:rPr>
              <w:t xml:space="preserve"> </w:t>
            </w:r>
            <w:r w:rsidRPr="00DB6F7C">
              <w:rPr>
                <w:sz w:val="20"/>
                <w:szCs w:val="20"/>
              </w:rPr>
              <w:t>the</w:t>
            </w:r>
            <w:r w:rsidRPr="00DB6F7C">
              <w:rPr>
                <w:spacing w:val="-15"/>
                <w:sz w:val="20"/>
                <w:szCs w:val="20"/>
              </w:rPr>
              <w:t xml:space="preserve"> </w:t>
            </w:r>
            <w:r w:rsidRPr="00DB6F7C">
              <w:rPr>
                <w:sz w:val="20"/>
                <w:szCs w:val="20"/>
              </w:rPr>
              <w:t>withdrawal</w:t>
            </w:r>
            <w:r w:rsidRPr="00DB6F7C">
              <w:rPr>
                <w:spacing w:val="-16"/>
                <w:sz w:val="20"/>
                <w:szCs w:val="20"/>
              </w:rPr>
              <w:t xml:space="preserve"> </w:t>
            </w:r>
            <w:r w:rsidRPr="00DB6F7C">
              <w:rPr>
                <w:sz w:val="20"/>
                <w:szCs w:val="20"/>
              </w:rPr>
              <w:t>arrangements.</w:t>
            </w:r>
          </w:p>
        </w:tc>
        <w:tc>
          <w:tcPr>
            <w:tcW w:w="7521" w:type="dxa"/>
            <w:tcBorders>
              <w:bottom w:val="single" w:sz="4" w:space="0" w:color="auto"/>
            </w:tcBorders>
            <w:shd w:val="clear" w:color="auto" w:fill="DEDEDE"/>
          </w:tcPr>
          <w:p w14:paraId="1F400DEF" w14:textId="77777777" w:rsidR="005C50F0" w:rsidRPr="00DB6F7C" w:rsidRDefault="00423292" w:rsidP="002C68CC">
            <w:pPr>
              <w:pStyle w:val="TableParagraph"/>
              <w:spacing w:before="120" w:after="120"/>
              <w:ind w:left="114" w:right="103"/>
              <w:rPr>
                <w:sz w:val="20"/>
                <w:szCs w:val="20"/>
              </w:rPr>
            </w:pPr>
            <w:r w:rsidRPr="00DB6F7C">
              <w:rPr>
                <w:sz w:val="20"/>
                <w:szCs w:val="20"/>
              </w:rPr>
              <w:t>Not</w:t>
            </w:r>
            <w:r w:rsidRPr="00DB6F7C">
              <w:rPr>
                <w:spacing w:val="-22"/>
                <w:sz w:val="20"/>
                <w:szCs w:val="20"/>
              </w:rPr>
              <w:t xml:space="preserve"> </w:t>
            </w:r>
            <w:r w:rsidRPr="00DB6F7C">
              <w:rPr>
                <w:sz w:val="20"/>
                <w:szCs w:val="20"/>
              </w:rPr>
              <w:t>applicable</w:t>
            </w:r>
            <w:r w:rsidRPr="00DB6F7C">
              <w:rPr>
                <w:spacing w:val="-22"/>
                <w:sz w:val="20"/>
                <w:szCs w:val="20"/>
              </w:rPr>
              <w:t xml:space="preserve"> </w:t>
            </w:r>
            <w:r w:rsidRPr="00DB6F7C">
              <w:rPr>
                <w:sz w:val="20"/>
                <w:szCs w:val="20"/>
              </w:rPr>
              <w:t>to</w:t>
            </w:r>
            <w:r w:rsidRPr="00DB6F7C">
              <w:rPr>
                <w:spacing w:val="-22"/>
                <w:sz w:val="20"/>
                <w:szCs w:val="20"/>
              </w:rPr>
              <w:t xml:space="preserve"> </w:t>
            </w:r>
            <w:r w:rsidRPr="00DB6F7C">
              <w:rPr>
                <w:sz w:val="20"/>
                <w:szCs w:val="20"/>
              </w:rPr>
              <w:t>ALX</w:t>
            </w:r>
            <w:r w:rsidRPr="00DB6F7C">
              <w:rPr>
                <w:spacing w:val="-22"/>
                <w:sz w:val="20"/>
                <w:szCs w:val="20"/>
              </w:rPr>
              <w:t xml:space="preserve"> </w:t>
            </w:r>
            <w:r w:rsidRPr="00DB6F7C">
              <w:rPr>
                <w:sz w:val="20"/>
                <w:szCs w:val="20"/>
              </w:rPr>
              <w:t>as</w:t>
            </w:r>
            <w:r w:rsidRPr="00DB6F7C">
              <w:rPr>
                <w:spacing w:val="-22"/>
                <w:sz w:val="20"/>
                <w:szCs w:val="20"/>
              </w:rPr>
              <w:t xml:space="preserve"> </w:t>
            </w:r>
            <w:r w:rsidRPr="00DB6F7C">
              <w:rPr>
                <w:sz w:val="20"/>
                <w:szCs w:val="20"/>
              </w:rPr>
              <w:t>it</w:t>
            </w:r>
            <w:r w:rsidRPr="00DB6F7C">
              <w:rPr>
                <w:spacing w:val="-22"/>
                <w:sz w:val="20"/>
                <w:szCs w:val="20"/>
              </w:rPr>
              <w:t xml:space="preserve"> </w:t>
            </w:r>
            <w:r w:rsidRPr="00DB6F7C">
              <w:rPr>
                <w:sz w:val="20"/>
                <w:szCs w:val="20"/>
              </w:rPr>
              <w:t>only</w:t>
            </w:r>
            <w:r w:rsidRPr="00DB6F7C">
              <w:rPr>
                <w:spacing w:val="-23"/>
                <w:sz w:val="20"/>
                <w:szCs w:val="20"/>
              </w:rPr>
              <w:t xml:space="preserve"> </w:t>
            </w:r>
            <w:r w:rsidRPr="00DB6F7C">
              <w:rPr>
                <w:sz w:val="20"/>
                <w:szCs w:val="20"/>
              </w:rPr>
              <w:t>applies</w:t>
            </w:r>
            <w:r w:rsidRPr="00DB6F7C">
              <w:rPr>
                <w:spacing w:val="-22"/>
                <w:sz w:val="20"/>
                <w:szCs w:val="20"/>
              </w:rPr>
              <w:t xml:space="preserve"> </w:t>
            </w:r>
            <w:r w:rsidRPr="00DB6F7C">
              <w:rPr>
                <w:sz w:val="20"/>
                <w:szCs w:val="20"/>
              </w:rPr>
              <w:t>to</w:t>
            </w:r>
            <w:r w:rsidRPr="00DB6F7C">
              <w:rPr>
                <w:spacing w:val="-22"/>
                <w:sz w:val="20"/>
                <w:szCs w:val="20"/>
              </w:rPr>
              <w:t xml:space="preserve"> </w:t>
            </w:r>
            <w:r w:rsidRPr="00DB6F7C">
              <w:rPr>
                <w:sz w:val="20"/>
                <w:szCs w:val="20"/>
              </w:rPr>
              <w:t>infrastructure</w:t>
            </w:r>
            <w:r w:rsidRPr="00DB6F7C">
              <w:rPr>
                <w:spacing w:val="-22"/>
                <w:sz w:val="20"/>
                <w:szCs w:val="20"/>
              </w:rPr>
              <w:t xml:space="preserve"> </w:t>
            </w:r>
            <w:r w:rsidRPr="00DB6F7C">
              <w:rPr>
                <w:sz w:val="20"/>
                <w:szCs w:val="20"/>
              </w:rPr>
              <w:t>entities</w:t>
            </w:r>
            <w:r w:rsidRPr="00DB6F7C">
              <w:rPr>
                <w:spacing w:val="-22"/>
                <w:sz w:val="20"/>
                <w:szCs w:val="20"/>
              </w:rPr>
              <w:t xml:space="preserve"> </w:t>
            </w:r>
            <w:r w:rsidRPr="00DB6F7C">
              <w:rPr>
                <w:sz w:val="20"/>
                <w:szCs w:val="20"/>
              </w:rPr>
              <w:t>that</w:t>
            </w:r>
            <w:r w:rsidRPr="00DB6F7C">
              <w:rPr>
                <w:spacing w:val="-22"/>
                <w:sz w:val="20"/>
                <w:szCs w:val="20"/>
              </w:rPr>
              <w:t xml:space="preserve"> </w:t>
            </w:r>
            <w:r w:rsidRPr="00DB6F7C">
              <w:rPr>
                <w:sz w:val="20"/>
                <w:szCs w:val="20"/>
              </w:rPr>
              <w:t>are</w:t>
            </w:r>
            <w:r w:rsidRPr="00DB6F7C">
              <w:rPr>
                <w:spacing w:val="-22"/>
                <w:sz w:val="20"/>
                <w:szCs w:val="20"/>
              </w:rPr>
              <w:t xml:space="preserve"> </w:t>
            </w:r>
            <w:r w:rsidRPr="00DB6F7C">
              <w:rPr>
                <w:sz w:val="20"/>
                <w:szCs w:val="20"/>
              </w:rPr>
              <w:t>unlisted trusts.</w:t>
            </w:r>
          </w:p>
        </w:tc>
      </w:tr>
      <w:tr w:rsidR="002C68CC" w14:paraId="034E879F" w14:textId="77777777" w:rsidTr="002C68CC">
        <w:trPr>
          <w:gridBefore w:val="1"/>
          <w:wBefore w:w="14" w:type="dxa"/>
        </w:trPr>
        <w:tc>
          <w:tcPr>
            <w:tcW w:w="6899" w:type="dxa"/>
            <w:gridSpan w:val="6"/>
            <w:tcBorders>
              <w:top w:val="single" w:sz="4" w:space="0" w:color="auto"/>
            </w:tcBorders>
            <w:shd w:val="clear" w:color="auto" w:fill="DEDEDE"/>
          </w:tcPr>
          <w:p w14:paraId="39B710A8" w14:textId="77777777" w:rsidR="002C68CC" w:rsidRPr="002C68CC" w:rsidRDefault="002C68CC" w:rsidP="002C68CC">
            <w:pPr>
              <w:pStyle w:val="TableParagraph"/>
              <w:numPr>
                <w:ilvl w:val="0"/>
                <w:numId w:val="2"/>
              </w:numPr>
              <w:tabs>
                <w:tab w:val="left" w:pos="468"/>
              </w:tabs>
              <w:spacing w:before="120" w:after="120"/>
              <w:ind w:right="84"/>
              <w:rPr>
                <w:sz w:val="20"/>
                <w:szCs w:val="20"/>
              </w:rPr>
            </w:pPr>
            <w:r w:rsidRPr="002C68CC">
              <w:rPr>
                <w:sz w:val="20"/>
                <w:szCs w:val="20"/>
              </w:rPr>
              <w:t>Portfolio diversification</w:t>
            </w:r>
          </w:p>
        </w:tc>
        <w:tc>
          <w:tcPr>
            <w:tcW w:w="7531" w:type="dxa"/>
            <w:gridSpan w:val="2"/>
            <w:tcBorders>
              <w:top w:val="single" w:sz="4" w:space="0" w:color="auto"/>
            </w:tcBorders>
            <w:shd w:val="clear" w:color="auto" w:fill="DEDEDE"/>
          </w:tcPr>
          <w:p w14:paraId="3F06CF61" w14:textId="77777777" w:rsidR="002C68CC" w:rsidRPr="00DB6F7C" w:rsidRDefault="002C68CC" w:rsidP="002C68CC">
            <w:pPr>
              <w:pStyle w:val="TableParagraph"/>
              <w:spacing w:before="120" w:after="120"/>
              <w:ind w:left="121"/>
              <w:rPr>
                <w:sz w:val="20"/>
                <w:szCs w:val="20"/>
              </w:rPr>
            </w:pPr>
          </w:p>
        </w:tc>
      </w:tr>
      <w:tr w:rsidR="005C50F0" w14:paraId="786CB6DF" w14:textId="77777777" w:rsidTr="00DB6F7C">
        <w:trPr>
          <w:gridBefore w:val="1"/>
          <w:wBefore w:w="14" w:type="dxa"/>
        </w:trPr>
        <w:tc>
          <w:tcPr>
            <w:tcW w:w="6899" w:type="dxa"/>
            <w:gridSpan w:val="6"/>
            <w:shd w:val="clear" w:color="auto" w:fill="DEDEDE"/>
          </w:tcPr>
          <w:p w14:paraId="76B587E5" w14:textId="77777777" w:rsidR="005C50F0" w:rsidRPr="00DB6F7C" w:rsidRDefault="00423292" w:rsidP="002C68CC">
            <w:pPr>
              <w:pStyle w:val="TableParagraph"/>
              <w:tabs>
                <w:tab w:val="left" w:pos="468"/>
              </w:tabs>
              <w:spacing w:before="120" w:after="120"/>
              <w:ind w:left="468" w:right="4469"/>
              <w:rPr>
                <w:sz w:val="20"/>
                <w:szCs w:val="20"/>
              </w:rPr>
            </w:pPr>
            <w:r w:rsidRPr="00DB6F7C">
              <w:rPr>
                <w:sz w:val="20"/>
                <w:szCs w:val="20"/>
              </w:rPr>
              <w:t>Disclose</w:t>
            </w:r>
          </w:p>
          <w:p w14:paraId="2D2B51AF" w14:textId="77777777" w:rsidR="005C50F0" w:rsidRPr="00DB6F7C" w:rsidRDefault="00423292" w:rsidP="002C68CC">
            <w:pPr>
              <w:pStyle w:val="TableParagraph"/>
              <w:numPr>
                <w:ilvl w:val="1"/>
                <w:numId w:val="2"/>
              </w:numPr>
              <w:tabs>
                <w:tab w:val="left" w:pos="827"/>
                <w:tab w:val="left" w:pos="828"/>
              </w:tabs>
              <w:spacing w:before="120" w:after="120"/>
              <w:ind w:right="1192"/>
              <w:rPr>
                <w:sz w:val="20"/>
                <w:szCs w:val="20"/>
              </w:rPr>
            </w:pPr>
            <w:r w:rsidRPr="00DB6F7C">
              <w:rPr>
                <w:sz w:val="20"/>
                <w:szCs w:val="20"/>
              </w:rPr>
              <w:t>Details</w:t>
            </w:r>
            <w:r w:rsidRPr="00DB6F7C">
              <w:rPr>
                <w:spacing w:val="-25"/>
                <w:sz w:val="20"/>
                <w:szCs w:val="20"/>
              </w:rPr>
              <w:t xml:space="preserve"> </w:t>
            </w:r>
            <w:r w:rsidRPr="00DB6F7C">
              <w:rPr>
                <w:sz w:val="20"/>
                <w:szCs w:val="20"/>
              </w:rPr>
              <w:t>on</w:t>
            </w:r>
            <w:r w:rsidRPr="00DB6F7C">
              <w:rPr>
                <w:spacing w:val="-25"/>
                <w:sz w:val="20"/>
                <w:szCs w:val="20"/>
              </w:rPr>
              <w:t xml:space="preserve"> </w:t>
            </w:r>
            <w:r w:rsidRPr="00DB6F7C">
              <w:rPr>
                <w:sz w:val="20"/>
                <w:szCs w:val="20"/>
              </w:rPr>
              <w:t>whether</w:t>
            </w:r>
            <w:r w:rsidRPr="00DB6F7C">
              <w:rPr>
                <w:spacing w:val="-25"/>
                <w:sz w:val="20"/>
                <w:szCs w:val="20"/>
              </w:rPr>
              <w:t xml:space="preserve"> </w:t>
            </w:r>
            <w:r w:rsidRPr="00DB6F7C">
              <w:rPr>
                <w:sz w:val="20"/>
                <w:szCs w:val="20"/>
              </w:rPr>
              <w:t>the</w:t>
            </w:r>
            <w:r w:rsidRPr="00DB6F7C">
              <w:rPr>
                <w:spacing w:val="-25"/>
                <w:sz w:val="20"/>
                <w:szCs w:val="20"/>
              </w:rPr>
              <w:t xml:space="preserve"> </w:t>
            </w:r>
            <w:r w:rsidRPr="00DB6F7C">
              <w:rPr>
                <w:sz w:val="20"/>
                <w:szCs w:val="20"/>
              </w:rPr>
              <w:t>infrastructure</w:t>
            </w:r>
            <w:r w:rsidRPr="00DB6F7C">
              <w:rPr>
                <w:spacing w:val="-25"/>
                <w:sz w:val="20"/>
                <w:szCs w:val="20"/>
              </w:rPr>
              <w:t xml:space="preserve"> </w:t>
            </w:r>
            <w:r w:rsidRPr="00DB6F7C">
              <w:rPr>
                <w:sz w:val="20"/>
                <w:szCs w:val="20"/>
              </w:rPr>
              <w:t>entity</w:t>
            </w:r>
            <w:r w:rsidRPr="00DB6F7C">
              <w:rPr>
                <w:spacing w:val="-26"/>
                <w:sz w:val="20"/>
                <w:szCs w:val="20"/>
              </w:rPr>
              <w:t xml:space="preserve"> </w:t>
            </w:r>
            <w:r w:rsidRPr="00DB6F7C">
              <w:rPr>
                <w:sz w:val="20"/>
                <w:szCs w:val="20"/>
              </w:rPr>
              <w:t>has</w:t>
            </w:r>
            <w:r w:rsidRPr="00DB6F7C">
              <w:rPr>
                <w:spacing w:val="-25"/>
                <w:sz w:val="20"/>
                <w:szCs w:val="20"/>
              </w:rPr>
              <w:t xml:space="preserve"> </w:t>
            </w:r>
            <w:r w:rsidRPr="00DB6F7C">
              <w:rPr>
                <w:sz w:val="20"/>
                <w:szCs w:val="20"/>
              </w:rPr>
              <w:t>a</w:t>
            </w:r>
            <w:r w:rsidRPr="00DB6F7C">
              <w:rPr>
                <w:spacing w:val="-25"/>
                <w:sz w:val="20"/>
                <w:szCs w:val="20"/>
              </w:rPr>
              <w:t xml:space="preserve"> </w:t>
            </w:r>
            <w:r w:rsidRPr="00DB6F7C">
              <w:rPr>
                <w:sz w:val="20"/>
                <w:szCs w:val="20"/>
              </w:rPr>
              <w:t>portfolio diversification</w:t>
            </w:r>
            <w:r w:rsidRPr="00DB6F7C">
              <w:rPr>
                <w:spacing w:val="-11"/>
                <w:sz w:val="20"/>
                <w:szCs w:val="20"/>
              </w:rPr>
              <w:t xml:space="preserve"> </w:t>
            </w:r>
            <w:r w:rsidRPr="00DB6F7C">
              <w:rPr>
                <w:sz w:val="20"/>
                <w:szCs w:val="20"/>
              </w:rPr>
              <w:t>policy</w:t>
            </w:r>
            <w:r w:rsidRPr="00DB6F7C">
              <w:rPr>
                <w:spacing w:val="-13"/>
                <w:sz w:val="20"/>
                <w:szCs w:val="20"/>
              </w:rPr>
              <w:t xml:space="preserve"> </w:t>
            </w:r>
            <w:r w:rsidRPr="00DB6F7C">
              <w:rPr>
                <w:sz w:val="20"/>
                <w:szCs w:val="20"/>
              </w:rPr>
              <w:t>and,</w:t>
            </w:r>
            <w:r w:rsidRPr="00DB6F7C">
              <w:rPr>
                <w:spacing w:val="-12"/>
                <w:sz w:val="20"/>
                <w:szCs w:val="20"/>
              </w:rPr>
              <w:t xml:space="preserve"> </w:t>
            </w:r>
            <w:r w:rsidRPr="00DB6F7C">
              <w:rPr>
                <w:sz w:val="20"/>
                <w:szCs w:val="20"/>
              </w:rPr>
              <w:t>if</w:t>
            </w:r>
            <w:r w:rsidRPr="00DB6F7C">
              <w:rPr>
                <w:spacing w:val="-13"/>
                <w:sz w:val="20"/>
                <w:szCs w:val="20"/>
              </w:rPr>
              <w:t xml:space="preserve"> </w:t>
            </w:r>
            <w:r w:rsidRPr="00DB6F7C">
              <w:rPr>
                <w:sz w:val="20"/>
                <w:szCs w:val="20"/>
              </w:rPr>
              <w:t>so,</w:t>
            </w:r>
            <w:r w:rsidRPr="00DB6F7C">
              <w:rPr>
                <w:spacing w:val="-12"/>
                <w:sz w:val="20"/>
                <w:szCs w:val="20"/>
              </w:rPr>
              <w:t xml:space="preserve"> </w:t>
            </w:r>
            <w:r w:rsidRPr="00DB6F7C">
              <w:rPr>
                <w:sz w:val="20"/>
                <w:szCs w:val="20"/>
              </w:rPr>
              <w:t>details</w:t>
            </w:r>
            <w:r w:rsidRPr="00DB6F7C">
              <w:rPr>
                <w:spacing w:val="-12"/>
                <w:sz w:val="20"/>
                <w:szCs w:val="20"/>
              </w:rPr>
              <w:t xml:space="preserve"> </w:t>
            </w:r>
            <w:r w:rsidRPr="00DB6F7C">
              <w:rPr>
                <w:sz w:val="20"/>
                <w:szCs w:val="20"/>
              </w:rPr>
              <w:t>of</w:t>
            </w:r>
            <w:r w:rsidRPr="00DB6F7C">
              <w:rPr>
                <w:spacing w:val="-13"/>
                <w:sz w:val="20"/>
                <w:szCs w:val="20"/>
              </w:rPr>
              <w:t xml:space="preserve"> </w:t>
            </w:r>
            <w:r w:rsidRPr="00DB6F7C">
              <w:rPr>
                <w:sz w:val="20"/>
                <w:szCs w:val="20"/>
              </w:rPr>
              <w:t>that</w:t>
            </w:r>
            <w:r w:rsidRPr="00DB6F7C">
              <w:rPr>
                <w:spacing w:val="-11"/>
                <w:sz w:val="20"/>
                <w:szCs w:val="20"/>
              </w:rPr>
              <w:t xml:space="preserve"> </w:t>
            </w:r>
            <w:r w:rsidRPr="00DB6F7C">
              <w:rPr>
                <w:sz w:val="20"/>
                <w:szCs w:val="20"/>
              </w:rPr>
              <w:t>policy;</w:t>
            </w:r>
          </w:p>
          <w:p w14:paraId="71E969EF" w14:textId="77777777" w:rsidR="005C50F0" w:rsidRPr="00DB6F7C" w:rsidRDefault="00423292" w:rsidP="002C68CC">
            <w:pPr>
              <w:pStyle w:val="TableParagraph"/>
              <w:numPr>
                <w:ilvl w:val="1"/>
                <w:numId w:val="2"/>
              </w:numPr>
              <w:tabs>
                <w:tab w:val="left" w:pos="828"/>
              </w:tabs>
              <w:spacing w:before="120" w:after="120"/>
              <w:ind w:right="659"/>
              <w:rPr>
                <w:sz w:val="20"/>
                <w:szCs w:val="20"/>
              </w:rPr>
            </w:pPr>
            <w:r w:rsidRPr="00DB6F7C">
              <w:rPr>
                <w:sz w:val="20"/>
                <w:szCs w:val="20"/>
              </w:rPr>
              <w:t>The</w:t>
            </w:r>
            <w:r w:rsidRPr="00DB6F7C">
              <w:rPr>
                <w:spacing w:val="-36"/>
                <w:sz w:val="20"/>
                <w:szCs w:val="20"/>
              </w:rPr>
              <w:t xml:space="preserve"> </w:t>
            </w:r>
            <w:r w:rsidRPr="00DB6F7C">
              <w:rPr>
                <w:sz w:val="20"/>
                <w:szCs w:val="20"/>
              </w:rPr>
              <w:t>infrastructure</w:t>
            </w:r>
            <w:r w:rsidRPr="00DB6F7C">
              <w:rPr>
                <w:spacing w:val="-36"/>
                <w:sz w:val="20"/>
                <w:szCs w:val="20"/>
              </w:rPr>
              <w:t xml:space="preserve"> </w:t>
            </w:r>
            <w:r w:rsidRPr="00DB6F7C">
              <w:rPr>
                <w:sz w:val="20"/>
                <w:szCs w:val="20"/>
              </w:rPr>
              <w:t>entity’s</w:t>
            </w:r>
            <w:r w:rsidRPr="00DB6F7C">
              <w:rPr>
                <w:spacing w:val="-36"/>
                <w:sz w:val="20"/>
                <w:szCs w:val="20"/>
              </w:rPr>
              <w:t xml:space="preserve"> </w:t>
            </w:r>
            <w:r w:rsidRPr="00DB6F7C">
              <w:rPr>
                <w:sz w:val="20"/>
                <w:szCs w:val="20"/>
              </w:rPr>
              <w:t>actual</w:t>
            </w:r>
            <w:r w:rsidRPr="00DB6F7C">
              <w:rPr>
                <w:spacing w:val="-37"/>
                <w:sz w:val="20"/>
                <w:szCs w:val="20"/>
              </w:rPr>
              <w:t xml:space="preserve"> </w:t>
            </w:r>
            <w:r w:rsidRPr="00DB6F7C">
              <w:rPr>
                <w:sz w:val="20"/>
                <w:szCs w:val="20"/>
              </w:rPr>
              <w:t>portfolio</w:t>
            </w:r>
            <w:r w:rsidRPr="00DB6F7C">
              <w:rPr>
                <w:spacing w:val="-36"/>
                <w:sz w:val="20"/>
                <w:szCs w:val="20"/>
              </w:rPr>
              <w:t xml:space="preserve"> </w:t>
            </w:r>
            <w:r w:rsidRPr="00DB6F7C">
              <w:rPr>
                <w:sz w:val="20"/>
                <w:szCs w:val="20"/>
              </w:rPr>
              <w:t>diversification</w:t>
            </w:r>
            <w:r w:rsidRPr="00DB6F7C">
              <w:rPr>
                <w:spacing w:val="-36"/>
                <w:sz w:val="20"/>
                <w:szCs w:val="20"/>
              </w:rPr>
              <w:t xml:space="preserve"> </w:t>
            </w:r>
            <w:r w:rsidRPr="00DB6F7C">
              <w:rPr>
                <w:sz w:val="20"/>
                <w:szCs w:val="20"/>
              </w:rPr>
              <w:t>position compared to its portfolio diversification policy;</w:t>
            </w:r>
            <w:r w:rsidRPr="00DB6F7C">
              <w:rPr>
                <w:spacing w:val="-39"/>
                <w:sz w:val="20"/>
                <w:szCs w:val="20"/>
              </w:rPr>
              <w:t xml:space="preserve"> </w:t>
            </w:r>
            <w:r w:rsidRPr="00DB6F7C">
              <w:rPr>
                <w:sz w:val="20"/>
                <w:szCs w:val="20"/>
              </w:rPr>
              <w:t>and</w:t>
            </w:r>
          </w:p>
          <w:p w14:paraId="2291DAFB" w14:textId="77777777" w:rsidR="005C50F0" w:rsidRPr="00DB6F7C" w:rsidRDefault="00423292" w:rsidP="002C68CC">
            <w:pPr>
              <w:pStyle w:val="TableParagraph"/>
              <w:numPr>
                <w:ilvl w:val="1"/>
                <w:numId w:val="2"/>
              </w:numPr>
              <w:tabs>
                <w:tab w:val="left" w:pos="827"/>
                <w:tab w:val="left" w:pos="828"/>
              </w:tabs>
              <w:spacing w:before="120" w:after="120"/>
              <w:ind w:right="118"/>
              <w:rPr>
                <w:sz w:val="20"/>
                <w:szCs w:val="20"/>
              </w:rPr>
            </w:pPr>
            <w:r w:rsidRPr="00DB6F7C">
              <w:rPr>
                <w:sz w:val="20"/>
                <w:szCs w:val="20"/>
              </w:rPr>
              <w:t>if</w:t>
            </w:r>
            <w:r w:rsidRPr="00DB6F7C">
              <w:rPr>
                <w:spacing w:val="-29"/>
                <w:sz w:val="20"/>
                <w:szCs w:val="20"/>
              </w:rPr>
              <w:t xml:space="preserve"> </w:t>
            </w:r>
            <w:r w:rsidRPr="00DB6F7C">
              <w:rPr>
                <w:sz w:val="20"/>
                <w:szCs w:val="20"/>
              </w:rPr>
              <w:t>there</w:t>
            </w:r>
            <w:r w:rsidRPr="00DB6F7C">
              <w:rPr>
                <w:spacing w:val="-28"/>
                <w:sz w:val="20"/>
                <w:szCs w:val="20"/>
              </w:rPr>
              <w:t xml:space="preserve"> </w:t>
            </w:r>
            <w:r w:rsidRPr="00DB6F7C">
              <w:rPr>
                <w:sz w:val="20"/>
                <w:szCs w:val="20"/>
              </w:rPr>
              <w:t>is</w:t>
            </w:r>
            <w:r w:rsidRPr="00DB6F7C">
              <w:rPr>
                <w:spacing w:val="-28"/>
                <w:sz w:val="20"/>
                <w:szCs w:val="20"/>
              </w:rPr>
              <w:t xml:space="preserve"> </w:t>
            </w:r>
            <w:r w:rsidRPr="00DB6F7C">
              <w:rPr>
                <w:sz w:val="20"/>
                <w:szCs w:val="20"/>
              </w:rPr>
              <w:t>a</w:t>
            </w:r>
            <w:r w:rsidRPr="00DB6F7C">
              <w:rPr>
                <w:spacing w:val="-28"/>
                <w:sz w:val="20"/>
                <w:szCs w:val="20"/>
              </w:rPr>
              <w:t xml:space="preserve"> </w:t>
            </w:r>
            <w:r w:rsidRPr="00DB6F7C">
              <w:rPr>
                <w:sz w:val="20"/>
                <w:szCs w:val="20"/>
              </w:rPr>
              <w:t>material</w:t>
            </w:r>
            <w:r w:rsidRPr="00DB6F7C">
              <w:rPr>
                <w:spacing w:val="-29"/>
                <w:sz w:val="20"/>
                <w:szCs w:val="20"/>
              </w:rPr>
              <w:t xml:space="preserve"> </w:t>
            </w:r>
            <w:r w:rsidRPr="00DB6F7C">
              <w:rPr>
                <w:sz w:val="20"/>
                <w:szCs w:val="20"/>
              </w:rPr>
              <w:t>variance</w:t>
            </w:r>
            <w:r w:rsidRPr="00DB6F7C">
              <w:rPr>
                <w:spacing w:val="-28"/>
                <w:sz w:val="20"/>
                <w:szCs w:val="20"/>
              </w:rPr>
              <w:t xml:space="preserve"> </w:t>
            </w:r>
            <w:r w:rsidRPr="00DB6F7C">
              <w:rPr>
                <w:sz w:val="20"/>
                <w:szCs w:val="20"/>
              </w:rPr>
              <w:t>between</w:t>
            </w:r>
            <w:r w:rsidRPr="00DB6F7C">
              <w:rPr>
                <w:spacing w:val="-28"/>
                <w:sz w:val="20"/>
                <w:szCs w:val="20"/>
              </w:rPr>
              <w:t xml:space="preserve"> </w:t>
            </w:r>
            <w:r w:rsidRPr="00DB6F7C">
              <w:rPr>
                <w:sz w:val="20"/>
                <w:szCs w:val="20"/>
              </w:rPr>
              <w:t>the</w:t>
            </w:r>
            <w:r w:rsidRPr="00DB6F7C">
              <w:rPr>
                <w:spacing w:val="-28"/>
                <w:sz w:val="20"/>
                <w:szCs w:val="20"/>
              </w:rPr>
              <w:t xml:space="preserve"> </w:t>
            </w:r>
            <w:r w:rsidRPr="00DB6F7C">
              <w:rPr>
                <w:sz w:val="20"/>
                <w:szCs w:val="20"/>
              </w:rPr>
              <w:t>entity’s</w:t>
            </w:r>
            <w:r w:rsidRPr="00DB6F7C">
              <w:rPr>
                <w:spacing w:val="-28"/>
                <w:sz w:val="20"/>
                <w:szCs w:val="20"/>
              </w:rPr>
              <w:t xml:space="preserve"> </w:t>
            </w:r>
            <w:r w:rsidRPr="00DB6F7C">
              <w:rPr>
                <w:sz w:val="20"/>
                <w:szCs w:val="20"/>
              </w:rPr>
              <w:t>diversification</w:t>
            </w:r>
            <w:r w:rsidRPr="00DB6F7C">
              <w:rPr>
                <w:spacing w:val="-28"/>
                <w:sz w:val="20"/>
                <w:szCs w:val="20"/>
              </w:rPr>
              <w:t xml:space="preserve"> </w:t>
            </w:r>
            <w:r w:rsidRPr="00DB6F7C">
              <w:rPr>
                <w:sz w:val="20"/>
                <w:szCs w:val="20"/>
              </w:rPr>
              <w:t>policy and</w:t>
            </w:r>
            <w:r w:rsidRPr="00DB6F7C">
              <w:rPr>
                <w:spacing w:val="-18"/>
                <w:sz w:val="20"/>
                <w:szCs w:val="20"/>
              </w:rPr>
              <w:t xml:space="preserve"> </w:t>
            </w:r>
            <w:r w:rsidRPr="00DB6F7C">
              <w:rPr>
                <w:sz w:val="20"/>
                <w:szCs w:val="20"/>
              </w:rPr>
              <w:t>its</w:t>
            </w:r>
            <w:r w:rsidRPr="00DB6F7C">
              <w:rPr>
                <w:spacing w:val="-19"/>
                <w:sz w:val="20"/>
                <w:szCs w:val="20"/>
              </w:rPr>
              <w:t xml:space="preserve"> </w:t>
            </w:r>
            <w:r w:rsidRPr="00DB6F7C">
              <w:rPr>
                <w:sz w:val="20"/>
                <w:szCs w:val="20"/>
              </w:rPr>
              <w:t>actual</w:t>
            </w:r>
            <w:r w:rsidRPr="00DB6F7C">
              <w:rPr>
                <w:spacing w:val="-19"/>
                <w:sz w:val="20"/>
                <w:szCs w:val="20"/>
              </w:rPr>
              <w:t xml:space="preserve"> </w:t>
            </w:r>
            <w:r w:rsidRPr="00DB6F7C">
              <w:rPr>
                <w:sz w:val="20"/>
                <w:szCs w:val="20"/>
              </w:rPr>
              <w:t>position,</w:t>
            </w:r>
            <w:r w:rsidRPr="00DB6F7C">
              <w:rPr>
                <w:spacing w:val="-19"/>
                <w:sz w:val="20"/>
                <w:szCs w:val="20"/>
              </w:rPr>
              <w:t xml:space="preserve"> </w:t>
            </w:r>
            <w:r w:rsidRPr="00DB6F7C">
              <w:rPr>
                <w:sz w:val="20"/>
                <w:szCs w:val="20"/>
              </w:rPr>
              <w:t>an</w:t>
            </w:r>
            <w:r w:rsidRPr="00DB6F7C">
              <w:rPr>
                <w:spacing w:val="-18"/>
                <w:sz w:val="20"/>
                <w:szCs w:val="20"/>
              </w:rPr>
              <w:t xml:space="preserve"> </w:t>
            </w:r>
            <w:r w:rsidRPr="00DB6F7C">
              <w:rPr>
                <w:sz w:val="20"/>
                <w:szCs w:val="20"/>
              </w:rPr>
              <w:t>explanation</w:t>
            </w:r>
            <w:r w:rsidRPr="00DB6F7C">
              <w:rPr>
                <w:spacing w:val="-18"/>
                <w:sz w:val="20"/>
                <w:szCs w:val="20"/>
              </w:rPr>
              <w:t xml:space="preserve"> </w:t>
            </w:r>
            <w:r w:rsidRPr="00DB6F7C">
              <w:rPr>
                <w:sz w:val="20"/>
                <w:szCs w:val="20"/>
              </w:rPr>
              <w:t>of</w:t>
            </w:r>
            <w:r w:rsidRPr="00DB6F7C">
              <w:rPr>
                <w:spacing w:val="-19"/>
                <w:sz w:val="20"/>
                <w:szCs w:val="20"/>
              </w:rPr>
              <w:t xml:space="preserve"> </w:t>
            </w:r>
            <w:r w:rsidRPr="00DB6F7C">
              <w:rPr>
                <w:sz w:val="20"/>
                <w:szCs w:val="20"/>
              </w:rPr>
              <w:t>why</w:t>
            </w:r>
            <w:r w:rsidRPr="00DB6F7C">
              <w:rPr>
                <w:spacing w:val="-19"/>
                <w:sz w:val="20"/>
                <w:szCs w:val="20"/>
              </w:rPr>
              <w:t xml:space="preserve"> </w:t>
            </w:r>
            <w:r w:rsidRPr="00DB6F7C">
              <w:rPr>
                <w:sz w:val="20"/>
                <w:szCs w:val="20"/>
              </w:rPr>
              <w:t>the</w:t>
            </w:r>
            <w:r w:rsidRPr="00DB6F7C">
              <w:rPr>
                <w:spacing w:val="-19"/>
                <w:sz w:val="20"/>
                <w:szCs w:val="20"/>
              </w:rPr>
              <w:t xml:space="preserve"> </w:t>
            </w:r>
            <w:r w:rsidRPr="00DB6F7C">
              <w:rPr>
                <w:sz w:val="20"/>
                <w:szCs w:val="20"/>
              </w:rPr>
              <w:t>variance</w:t>
            </w:r>
            <w:r w:rsidRPr="00DB6F7C">
              <w:rPr>
                <w:spacing w:val="-19"/>
                <w:sz w:val="20"/>
                <w:szCs w:val="20"/>
              </w:rPr>
              <w:t xml:space="preserve"> </w:t>
            </w:r>
            <w:r w:rsidRPr="00DB6F7C">
              <w:rPr>
                <w:sz w:val="20"/>
                <w:szCs w:val="20"/>
              </w:rPr>
              <w:t>exists</w:t>
            </w:r>
            <w:r w:rsidRPr="00DB6F7C">
              <w:rPr>
                <w:spacing w:val="-19"/>
                <w:sz w:val="20"/>
                <w:szCs w:val="20"/>
              </w:rPr>
              <w:t xml:space="preserve"> </w:t>
            </w:r>
            <w:r w:rsidRPr="00DB6F7C">
              <w:rPr>
                <w:sz w:val="20"/>
                <w:szCs w:val="20"/>
              </w:rPr>
              <w:t>and the measures being taken to rectify</w:t>
            </w:r>
            <w:r w:rsidRPr="00DB6F7C">
              <w:rPr>
                <w:spacing w:val="-19"/>
                <w:sz w:val="20"/>
                <w:szCs w:val="20"/>
              </w:rPr>
              <w:t xml:space="preserve"> </w:t>
            </w:r>
            <w:r w:rsidRPr="00DB6F7C">
              <w:rPr>
                <w:sz w:val="20"/>
                <w:szCs w:val="20"/>
              </w:rPr>
              <w:t>it.</w:t>
            </w:r>
          </w:p>
        </w:tc>
        <w:tc>
          <w:tcPr>
            <w:tcW w:w="7531" w:type="dxa"/>
            <w:gridSpan w:val="2"/>
            <w:shd w:val="clear" w:color="auto" w:fill="DEDEDE"/>
          </w:tcPr>
          <w:p w14:paraId="508A8B0D" w14:textId="77777777" w:rsidR="005C50F0" w:rsidRPr="00DB6F7C" w:rsidRDefault="00423292" w:rsidP="002C68CC">
            <w:pPr>
              <w:pStyle w:val="TableParagraph"/>
              <w:spacing w:before="120" w:after="120"/>
              <w:ind w:left="121"/>
              <w:rPr>
                <w:sz w:val="20"/>
                <w:szCs w:val="20"/>
              </w:rPr>
            </w:pPr>
            <w:r w:rsidRPr="00DB6F7C">
              <w:rPr>
                <w:sz w:val="20"/>
                <w:szCs w:val="20"/>
              </w:rPr>
              <w:t>ALX</w:t>
            </w:r>
            <w:r w:rsidRPr="00DB6F7C">
              <w:rPr>
                <w:spacing w:val="-22"/>
                <w:sz w:val="20"/>
                <w:szCs w:val="20"/>
              </w:rPr>
              <w:t xml:space="preserve"> </w:t>
            </w:r>
            <w:r w:rsidRPr="00DB6F7C">
              <w:rPr>
                <w:sz w:val="20"/>
                <w:szCs w:val="20"/>
              </w:rPr>
              <w:t>does</w:t>
            </w:r>
            <w:r w:rsidRPr="00DB6F7C">
              <w:rPr>
                <w:spacing w:val="-23"/>
                <w:sz w:val="20"/>
                <w:szCs w:val="20"/>
              </w:rPr>
              <w:t xml:space="preserve"> </w:t>
            </w:r>
            <w:r w:rsidRPr="00DB6F7C">
              <w:rPr>
                <w:sz w:val="20"/>
                <w:szCs w:val="20"/>
              </w:rPr>
              <w:t>not</w:t>
            </w:r>
            <w:r w:rsidRPr="00DB6F7C">
              <w:rPr>
                <w:spacing w:val="-22"/>
                <w:sz w:val="20"/>
                <w:szCs w:val="20"/>
              </w:rPr>
              <w:t xml:space="preserve"> </w:t>
            </w:r>
            <w:r w:rsidRPr="00DB6F7C">
              <w:rPr>
                <w:sz w:val="20"/>
                <w:szCs w:val="20"/>
              </w:rPr>
              <w:t>have</w:t>
            </w:r>
            <w:r w:rsidRPr="00DB6F7C">
              <w:rPr>
                <w:spacing w:val="-23"/>
                <w:sz w:val="20"/>
                <w:szCs w:val="20"/>
              </w:rPr>
              <w:t xml:space="preserve"> </w:t>
            </w:r>
            <w:r w:rsidRPr="00DB6F7C">
              <w:rPr>
                <w:sz w:val="20"/>
                <w:szCs w:val="20"/>
              </w:rPr>
              <w:t>a</w:t>
            </w:r>
            <w:r w:rsidRPr="00DB6F7C">
              <w:rPr>
                <w:spacing w:val="-23"/>
                <w:sz w:val="20"/>
                <w:szCs w:val="20"/>
              </w:rPr>
              <w:t xml:space="preserve"> </w:t>
            </w:r>
            <w:r w:rsidRPr="00DB6F7C">
              <w:rPr>
                <w:sz w:val="20"/>
                <w:szCs w:val="20"/>
              </w:rPr>
              <w:t>portfolio</w:t>
            </w:r>
            <w:r w:rsidRPr="00DB6F7C">
              <w:rPr>
                <w:spacing w:val="-23"/>
                <w:sz w:val="20"/>
                <w:szCs w:val="20"/>
              </w:rPr>
              <w:t xml:space="preserve"> </w:t>
            </w:r>
            <w:r w:rsidRPr="00DB6F7C">
              <w:rPr>
                <w:sz w:val="20"/>
                <w:szCs w:val="20"/>
              </w:rPr>
              <w:t>diversification</w:t>
            </w:r>
            <w:r w:rsidRPr="00DB6F7C">
              <w:rPr>
                <w:spacing w:val="-22"/>
                <w:sz w:val="20"/>
                <w:szCs w:val="20"/>
              </w:rPr>
              <w:t xml:space="preserve"> </w:t>
            </w:r>
            <w:r w:rsidRPr="00DB6F7C">
              <w:rPr>
                <w:sz w:val="20"/>
                <w:szCs w:val="20"/>
              </w:rPr>
              <w:t>policy.</w:t>
            </w:r>
            <w:r w:rsidRPr="00DB6F7C">
              <w:rPr>
                <w:spacing w:val="-23"/>
                <w:sz w:val="20"/>
                <w:szCs w:val="20"/>
              </w:rPr>
              <w:t xml:space="preserve"> </w:t>
            </w:r>
            <w:r w:rsidRPr="00DB6F7C">
              <w:rPr>
                <w:sz w:val="20"/>
                <w:szCs w:val="20"/>
              </w:rPr>
              <w:t>ALX’s</w:t>
            </w:r>
            <w:r w:rsidRPr="00DB6F7C">
              <w:rPr>
                <w:spacing w:val="-23"/>
                <w:sz w:val="20"/>
                <w:szCs w:val="20"/>
              </w:rPr>
              <w:t xml:space="preserve"> </w:t>
            </w:r>
            <w:r w:rsidRPr="00DB6F7C">
              <w:rPr>
                <w:sz w:val="20"/>
                <w:szCs w:val="20"/>
              </w:rPr>
              <w:t>portfolio</w:t>
            </w:r>
            <w:r w:rsidRPr="00DB6F7C">
              <w:rPr>
                <w:spacing w:val="-23"/>
                <w:sz w:val="20"/>
                <w:szCs w:val="20"/>
              </w:rPr>
              <w:t xml:space="preserve"> </w:t>
            </w:r>
            <w:r w:rsidRPr="00DB6F7C">
              <w:rPr>
                <w:sz w:val="20"/>
                <w:szCs w:val="20"/>
              </w:rPr>
              <w:t>is</w:t>
            </w:r>
            <w:r w:rsidRPr="00DB6F7C">
              <w:rPr>
                <w:spacing w:val="-23"/>
                <w:sz w:val="20"/>
                <w:szCs w:val="20"/>
              </w:rPr>
              <w:t xml:space="preserve"> </w:t>
            </w:r>
            <w:r w:rsidRPr="00DB6F7C">
              <w:rPr>
                <w:sz w:val="20"/>
                <w:szCs w:val="20"/>
              </w:rPr>
              <w:t>the</w:t>
            </w:r>
            <w:r w:rsidRPr="00DB6F7C">
              <w:rPr>
                <w:spacing w:val="-23"/>
                <w:sz w:val="20"/>
                <w:szCs w:val="20"/>
              </w:rPr>
              <w:t xml:space="preserve"> </w:t>
            </w:r>
            <w:r w:rsidRPr="00DB6F7C">
              <w:rPr>
                <w:sz w:val="20"/>
                <w:szCs w:val="20"/>
              </w:rPr>
              <w:t>result</w:t>
            </w:r>
            <w:r w:rsidRPr="00DB6F7C">
              <w:rPr>
                <w:spacing w:val="-22"/>
                <w:sz w:val="20"/>
                <w:szCs w:val="20"/>
              </w:rPr>
              <w:t xml:space="preserve"> </w:t>
            </w:r>
            <w:r w:rsidRPr="00DB6F7C">
              <w:rPr>
                <w:sz w:val="20"/>
                <w:szCs w:val="20"/>
              </w:rPr>
              <w:t>of</w:t>
            </w:r>
            <w:r w:rsidRPr="00DB6F7C">
              <w:rPr>
                <w:spacing w:val="-23"/>
                <w:sz w:val="20"/>
                <w:szCs w:val="20"/>
              </w:rPr>
              <w:t xml:space="preserve"> </w:t>
            </w:r>
            <w:r w:rsidRPr="00DB6F7C">
              <w:rPr>
                <w:sz w:val="20"/>
                <w:szCs w:val="20"/>
              </w:rPr>
              <w:t>a reorganisation</w:t>
            </w:r>
            <w:r w:rsidRPr="00DB6F7C">
              <w:rPr>
                <w:spacing w:val="-23"/>
                <w:sz w:val="20"/>
                <w:szCs w:val="20"/>
              </w:rPr>
              <w:t xml:space="preserve"> </w:t>
            </w:r>
            <w:r w:rsidRPr="00DB6F7C">
              <w:rPr>
                <w:sz w:val="20"/>
                <w:szCs w:val="20"/>
              </w:rPr>
              <w:t>of</w:t>
            </w:r>
            <w:r w:rsidRPr="00DB6F7C">
              <w:rPr>
                <w:spacing w:val="-24"/>
                <w:sz w:val="20"/>
                <w:szCs w:val="20"/>
              </w:rPr>
              <w:t xml:space="preserve"> </w:t>
            </w:r>
            <w:r w:rsidRPr="00DB6F7C">
              <w:rPr>
                <w:sz w:val="20"/>
                <w:szCs w:val="20"/>
              </w:rPr>
              <w:t>Macquarie</w:t>
            </w:r>
            <w:r w:rsidRPr="00DB6F7C">
              <w:rPr>
                <w:spacing w:val="-24"/>
                <w:sz w:val="20"/>
                <w:szCs w:val="20"/>
              </w:rPr>
              <w:t xml:space="preserve"> </w:t>
            </w:r>
            <w:r w:rsidRPr="00DB6F7C">
              <w:rPr>
                <w:sz w:val="20"/>
                <w:szCs w:val="20"/>
              </w:rPr>
              <w:t>Infrastructure</w:t>
            </w:r>
            <w:r w:rsidRPr="00DB6F7C">
              <w:rPr>
                <w:spacing w:val="-24"/>
                <w:sz w:val="20"/>
                <w:szCs w:val="20"/>
              </w:rPr>
              <w:t xml:space="preserve"> </w:t>
            </w:r>
            <w:r w:rsidRPr="00DB6F7C">
              <w:rPr>
                <w:sz w:val="20"/>
                <w:szCs w:val="20"/>
              </w:rPr>
              <w:t>Group</w:t>
            </w:r>
            <w:r w:rsidRPr="00DB6F7C">
              <w:rPr>
                <w:spacing w:val="-23"/>
                <w:sz w:val="20"/>
                <w:szCs w:val="20"/>
              </w:rPr>
              <w:t xml:space="preserve"> </w:t>
            </w:r>
            <w:r w:rsidRPr="00DB6F7C">
              <w:rPr>
                <w:sz w:val="20"/>
                <w:szCs w:val="20"/>
              </w:rPr>
              <w:t>in</w:t>
            </w:r>
            <w:r w:rsidRPr="00DB6F7C">
              <w:rPr>
                <w:spacing w:val="-23"/>
                <w:sz w:val="20"/>
                <w:szCs w:val="20"/>
              </w:rPr>
              <w:t xml:space="preserve"> </w:t>
            </w:r>
            <w:r w:rsidRPr="00DB6F7C">
              <w:rPr>
                <w:sz w:val="20"/>
                <w:szCs w:val="20"/>
              </w:rPr>
              <w:t>2010</w:t>
            </w:r>
            <w:r w:rsidRPr="00DB6F7C">
              <w:rPr>
                <w:spacing w:val="-23"/>
                <w:sz w:val="20"/>
                <w:szCs w:val="20"/>
              </w:rPr>
              <w:t xml:space="preserve"> </w:t>
            </w:r>
            <w:r w:rsidRPr="00DB6F7C">
              <w:rPr>
                <w:sz w:val="20"/>
                <w:szCs w:val="20"/>
              </w:rPr>
              <w:t>into</w:t>
            </w:r>
            <w:r w:rsidRPr="00DB6F7C">
              <w:rPr>
                <w:spacing w:val="-24"/>
                <w:sz w:val="20"/>
                <w:szCs w:val="20"/>
              </w:rPr>
              <w:t xml:space="preserve"> </w:t>
            </w:r>
            <w:r w:rsidRPr="00DB6F7C">
              <w:rPr>
                <w:sz w:val="20"/>
                <w:szCs w:val="20"/>
              </w:rPr>
              <w:t>two</w:t>
            </w:r>
            <w:r w:rsidRPr="00DB6F7C">
              <w:rPr>
                <w:spacing w:val="-24"/>
                <w:sz w:val="20"/>
                <w:szCs w:val="20"/>
              </w:rPr>
              <w:t xml:space="preserve"> </w:t>
            </w:r>
            <w:r w:rsidRPr="00DB6F7C">
              <w:rPr>
                <w:sz w:val="20"/>
                <w:szCs w:val="20"/>
              </w:rPr>
              <w:t>new</w:t>
            </w:r>
            <w:r w:rsidRPr="00DB6F7C">
              <w:rPr>
                <w:spacing w:val="-24"/>
                <w:sz w:val="20"/>
                <w:szCs w:val="20"/>
              </w:rPr>
              <w:t xml:space="preserve"> </w:t>
            </w:r>
            <w:r w:rsidRPr="00DB6F7C">
              <w:rPr>
                <w:sz w:val="20"/>
                <w:szCs w:val="20"/>
              </w:rPr>
              <w:t>investment vehicles, Intoll Group and MQA (now ALX). ALX’s portfolio has the following characteristics:</w:t>
            </w:r>
          </w:p>
          <w:p w14:paraId="6E055094" w14:textId="77777777" w:rsidR="005C50F0" w:rsidRPr="00DB6F7C" w:rsidRDefault="00423292" w:rsidP="002C68CC">
            <w:pPr>
              <w:pStyle w:val="TableParagraph"/>
              <w:numPr>
                <w:ilvl w:val="0"/>
                <w:numId w:val="1"/>
              </w:numPr>
              <w:tabs>
                <w:tab w:val="left" w:pos="579"/>
                <w:tab w:val="left" w:pos="580"/>
              </w:tabs>
              <w:spacing w:before="120" w:after="120"/>
              <w:ind w:hanging="458"/>
              <w:rPr>
                <w:sz w:val="20"/>
                <w:szCs w:val="20"/>
              </w:rPr>
            </w:pPr>
            <w:r w:rsidRPr="00DB6F7C">
              <w:rPr>
                <w:sz w:val="20"/>
                <w:szCs w:val="20"/>
              </w:rPr>
              <w:t>a</w:t>
            </w:r>
            <w:r w:rsidRPr="00DB6F7C">
              <w:rPr>
                <w:spacing w:val="-7"/>
                <w:sz w:val="20"/>
                <w:szCs w:val="20"/>
              </w:rPr>
              <w:t xml:space="preserve"> </w:t>
            </w:r>
            <w:r w:rsidRPr="00DB6F7C">
              <w:rPr>
                <w:sz w:val="20"/>
                <w:szCs w:val="20"/>
              </w:rPr>
              <w:t>global</w:t>
            </w:r>
            <w:r w:rsidRPr="00DB6F7C">
              <w:rPr>
                <w:spacing w:val="-8"/>
                <w:sz w:val="20"/>
                <w:szCs w:val="20"/>
              </w:rPr>
              <w:t xml:space="preserve"> </w:t>
            </w:r>
            <w:r w:rsidRPr="00DB6F7C">
              <w:rPr>
                <w:sz w:val="20"/>
                <w:szCs w:val="20"/>
              </w:rPr>
              <w:t>portfolio,</w:t>
            </w:r>
            <w:r w:rsidRPr="00DB6F7C">
              <w:rPr>
                <w:spacing w:val="-7"/>
                <w:sz w:val="20"/>
                <w:szCs w:val="20"/>
              </w:rPr>
              <w:t xml:space="preserve"> </w:t>
            </w:r>
            <w:r w:rsidRPr="00DB6F7C">
              <w:rPr>
                <w:sz w:val="20"/>
                <w:szCs w:val="20"/>
              </w:rPr>
              <w:t>with</w:t>
            </w:r>
            <w:r w:rsidRPr="00DB6F7C">
              <w:rPr>
                <w:spacing w:val="-6"/>
                <w:sz w:val="20"/>
                <w:szCs w:val="20"/>
              </w:rPr>
              <w:t xml:space="preserve"> </w:t>
            </w:r>
            <w:r w:rsidRPr="00DB6F7C">
              <w:rPr>
                <w:sz w:val="20"/>
                <w:szCs w:val="20"/>
              </w:rPr>
              <w:t>assets</w:t>
            </w:r>
            <w:r w:rsidRPr="00DB6F7C">
              <w:rPr>
                <w:spacing w:val="-7"/>
                <w:sz w:val="20"/>
                <w:szCs w:val="20"/>
              </w:rPr>
              <w:t xml:space="preserve"> </w:t>
            </w:r>
            <w:r w:rsidRPr="00DB6F7C">
              <w:rPr>
                <w:sz w:val="20"/>
                <w:szCs w:val="20"/>
              </w:rPr>
              <w:t>in</w:t>
            </w:r>
            <w:r w:rsidRPr="00DB6F7C">
              <w:rPr>
                <w:spacing w:val="-6"/>
                <w:sz w:val="20"/>
                <w:szCs w:val="20"/>
              </w:rPr>
              <w:t xml:space="preserve"> </w:t>
            </w:r>
            <w:r w:rsidRPr="00DB6F7C">
              <w:rPr>
                <w:sz w:val="20"/>
                <w:szCs w:val="20"/>
              </w:rPr>
              <w:t>France,</w:t>
            </w:r>
            <w:r w:rsidRPr="00DB6F7C">
              <w:rPr>
                <w:spacing w:val="-7"/>
                <w:sz w:val="20"/>
                <w:szCs w:val="20"/>
              </w:rPr>
              <w:t xml:space="preserve"> </w:t>
            </w:r>
            <w:r w:rsidRPr="00DB6F7C">
              <w:rPr>
                <w:sz w:val="20"/>
                <w:szCs w:val="20"/>
              </w:rPr>
              <w:t>USA</w:t>
            </w:r>
            <w:r w:rsidRPr="00DB6F7C">
              <w:rPr>
                <w:spacing w:val="-8"/>
                <w:sz w:val="20"/>
                <w:szCs w:val="20"/>
              </w:rPr>
              <w:t xml:space="preserve"> </w:t>
            </w:r>
            <w:r w:rsidRPr="00DB6F7C">
              <w:rPr>
                <w:sz w:val="20"/>
                <w:szCs w:val="20"/>
              </w:rPr>
              <w:t>and</w:t>
            </w:r>
            <w:r w:rsidRPr="00DB6F7C">
              <w:rPr>
                <w:spacing w:val="-6"/>
                <w:sz w:val="20"/>
                <w:szCs w:val="20"/>
              </w:rPr>
              <w:t xml:space="preserve"> </w:t>
            </w:r>
            <w:r w:rsidRPr="00DB6F7C">
              <w:rPr>
                <w:sz w:val="20"/>
                <w:szCs w:val="20"/>
              </w:rPr>
              <w:t>Germany;</w:t>
            </w:r>
          </w:p>
          <w:p w14:paraId="5CF13C51" w14:textId="77777777" w:rsidR="005C50F0" w:rsidRPr="00DB6F7C" w:rsidRDefault="00423292" w:rsidP="002C68CC">
            <w:pPr>
              <w:pStyle w:val="TableParagraph"/>
              <w:numPr>
                <w:ilvl w:val="0"/>
                <w:numId w:val="1"/>
              </w:numPr>
              <w:tabs>
                <w:tab w:val="left" w:pos="579"/>
                <w:tab w:val="left" w:pos="580"/>
              </w:tabs>
              <w:spacing w:before="120" w:after="120"/>
              <w:ind w:right="639" w:hanging="458"/>
              <w:rPr>
                <w:sz w:val="20"/>
                <w:szCs w:val="20"/>
              </w:rPr>
            </w:pPr>
            <w:r w:rsidRPr="00DB6F7C">
              <w:rPr>
                <w:sz w:val="20"/>
                <w:szCs w:val="20"/>
              </w:rPr>
              <w:t>a</w:t>
            </w:r>
            <w:r w:rsidRPr="00DB6F7C">
              <w:rPr>
                <w:spacing w:val="-25"/>
                <w:sz w:val="20"/>
                <w:szCs w:val="20"/>
              </w:rPr>
              <w:t xml:space="preserve"> </w:t>
            </w:r>
            <w:r w:rsidRPr="00DB6F7C">
              <w:rPr>
                <w:sz w:val="20"/>
                <w:szCs w:val="20"/>
              </w:rPr>
              <w:t>mixture</w:t>
            </w:r>
            <w:r w:rsidRPr="00DB6F7C">
              <w:rPr>
                <w:spacing w:val="-25"/>
                <w:sz w:val="20"/>
                <w:szCs w:val="20"/>
              </w:rPr>
              <w:t xml:space="preserve"> </w:t>
            </w:r>
            <w:r w:rsidRPr="00DB6F7C">
              <w:rPr>
                <w:sz w:val="20"/>
                <w:szCs w:val="20"/>
              </w:rPr>
              <w:t>of</w:t>
            </w:r>
            <w:r w:rsidRPr="00DB6F7C">
              <w:rPr>
                <w:spacing w:val="-26"/>
                <w:sz w:val="20"/>
                <w:szCs w:val="20"/>
              </w:rPr>
              <w:t xml:space="preserve"> </w:t>
            </w:r>
            <w:r w:rsidRPr="00DB6F7C">
              <w:rPr>
                <w:sz w:val="20"/>
                <w:szCs w:val="20"/>
              </w:rPr>
              <w:t>market</w:t>
            </w:r>
            <w:r w:rsidRPr="00DB6F7C">
              <w:rPr>
                <w:spacing w:val="-25"/>
                <w:sz w:val="20"/>
                <w:szCs w:val="20"/>
              </w:rPr>
              <w:t xml:space="preserve"> </w:t>
            </w:r>
            <w:r w:rsidRPr="00DB6F7C">
              <w:rPr>
                <w:sz w:val="20"/>
                <w:szCs w:val="20"/>
              </w:rPr>
              <w:t>based</w:t>
            </w:r>
            <w:r w:rsidRPr="00DB6F7C">
              <w:rPr>
                <w:spacing w:val="-25"/>
                <w:sz w:val="20"/>
                <w:szCs w:val="20"/>
              </w:rPr>
              <w:t xml:space="preserve"> </w:t>
            </w:r>
            <w:r w:rsidRPr="00DB6F7C">
              <w:rPr>
                <w:sz w:val="20"/>
                <w:szCs w:val="20"/>
              </w:rPr>
              <w:t>and</w:t>
            </w:r>
            <w:r w:rsidRPr="00DB6F7C">
              <w:rPr>
                <w:spacing w:val="-25"/>
                <w:sz w:val="20"/>
                <w:szCs w:val="20"/>
              </w:rPr>
              <w:t xml:space="preserve"> </w:t>
            </w:r>
            <w:r w:rsidRPr="00DB6F7C">
              <w:rPr>
                <w:sz w:val="20"/>
                <w:szCs w:val="20"/>
              </w:rPr>
              <w:t>scheduled</w:t>
            </w:r>
            <w:r w:rsidRPr="00DB6F7C">
              <w:rPr>
                <w:spacing w:val="-25"/>
                <w:sz w:val="20"/>
                <w:szCs w:val="20"/>
              </w:rPr>
              <w:t xml:space="preserve"> </w:t>
            </w:r>
            <w:r w:rsidRPr="00DB6F7C">
              <w:rPr>
                <w:sz w:val="20"/>
                <w:szCs w:val="20"/>
              </w:rPr>
              <w:t>toll</w:t>
            </w:r>
            <w:r w:rsidRPr="00DB6F7C">
              <w:rPr>
                <w:spacing w:val="-26"/>
                <w:sz w:val="20"/>
                <w:szCs w:val="20"/>
              </w:rPr>
              <w:t xml:space="preserve"> </w:t>
            </w:r>
            <w:r w:rsidRPr="00DB6F7C">
              <w:rPr>
                <w:sz w:val="20"/>
                <w:szCs w:val="20"/>
              </w:rPr>
              <w:t>increases</w:t>
            </w:r>
            <w:r w:rsidRPr="00DB6F7C">
              <w:rPr>
                <w:spacing w:val="-25"/>
                <w:sz w:val="20"/>
                <w:szCs w:val="20"/>
              </w:rPr>
              <w:t xml:space="preserve"> </w:t>
            </w:r>
            <w:r w:rsidRPr="00DB6F7C">
              <w:rPr>
                <w:sz w:val="20"/>
                <w:szCs w:val="20"/>
              </w:rPr>
              <w:t>providing</w:t>
            </w:r>
            <w:r w:rsidRPr="00DB6F7C">
              <w:rPr>
                <w:spacing w:val="-25"/>
                <w:sz w:val="20"/>
                <w:szCs w:val="20"/>
              </w:rPr>
              <w:t xml:space="preserve"> </w:t>
            </w:r>
            <w:r w:rsidRPr="00DB6F7C">
              <w:rPr>
                <w:sz w:val="20"/>
                <w:szCs w:val="20"/>
              </w:rPr>
              <w:t>revenue growth;</w:t>
            </w:r>
            <w:r w:rsidRPr="00DB6F7C">
              <w:rPr>
                <w:spacing w:val="-2"/>
                <w:sz w:val="20"/>
                <w:szCs w:val="20"/>
              </w:rPr>
              <w:t xml:space="preserve"> </w:t>
            </w:r>
            <w:r w:rsidRPr="00DB6F7C">
              <w:rPr>
                <w:sz w:val="20"/>
                <w:szCs w:val="20"/>
              </w:rPr>
              <w:t>and</w:t>
            </w:r>
          </w:p>
          <w:p w14:paraId="2DA3E7B0" w14:textId="77777777" w:rsidR="005C50F0" w:rsidRPr="00DB6F7C" w:rsidRDefault="00423292" w:rsidP="002C68CC">
            <w:pPr>
              <w:pStyle w:val="TableParagraph"/>
              <w:numPr>
                <w:ilvl w:val="0"/>
                <w:numId w:val="1"/>
              </w:numPr>
              <w:tabs>
                <w:tab w:val="left" w:pos="579"/>
                <w:tab w:val="left" w:pos="580"/>
              </w:tabs>
              <w:spacing w:before="120" w:after="120"/>
              <w:ind w:right="627" w:hanging="458"/>
              <w:rPr>
                <w:sz w:val="20"/>
                <w:szCs w:val="20"/>
              </w:rPr>
            </w:pPr>
            <w:r w:rsidRPr="00DB6F7C">
              <w:rPr>
                <w:sz w:val="20"/>
                <w:szCs w:val="20"/>
              </w:rPr>
              <w:t>majority</w:t>
            </w:r>
            <w:r w:rsidRPr="00DB6F7C">
              <w:rPr>
                <w:spacing w:val="-26"/>
                <w:sz w:val="20"/>
                <w:szCs w:val="20"/>
              </w:rPr>
              <w:t xml:space="preserve"> </w:t>
            </w:r>
            <w:r w:rsidRPr="00DB6F7C">
              <w:rPr>
                <w:sz w:val="20"/>
                <w:szCs w:val="20"/>
              </w:rPr>
              <w:t>of</w:t>
            </w:r>
            <w:r w:rsidRPr="00DB6F7C">
              <w:rPr>
                <w:spacing w:val="-26"/>
                <w:sz w:val="20"/>
                <w:szCs w:val="20"/>
              </w:rPr>
              <w:t xml:space="preserve"> </w:t>
            </w:r>
            <w:r w:rsidRPr="00DB6F7C">
              <w:rPr>
                <w:sz w:val="20"/>
                <w:szCs w:val="20"/>
              </w:rPr>
              <w:t>portfolio</w:t>
            </w:r>
            <w:r w:rsidRPr="00DB6F7C">
              <w:rPr>
                <w:spacing w:val="-25"/>
                <w:sz w:val="20"/>
                <w:szCs w:val="20"/>
              </w:rPr>
              <w:t xml:space="preserve"> </w:t>
            </w:r>
            <w:r w:rsidRPr="00DB6F7C">
              <w:rPr>
                <w:sz w:val="20"/>
                <w:szCs w:val="20"/>
              </w:rPr>
              <w:t>value</w:t>
            </w:r>
            <w:r w:rsidRPr="00DB6F7C">
              <w:rPr>
                <w:spacing w:val="-25"/>
                <w:sz w:val="20"/>
                <w:szCs w:val="20"/>
              </w:rPr>
              <w:t xml:space="preserve"> </w:t>
            </w:r>
            <w:r w:rsidRPr="00DB6F7C">
              <w:rPr>
                <w:sz w:val="20"/>
                <w:szCs w:val="20"/>
              </w:rPr>
              <w:t>attributed</w:t>
            </w:r>
            <w:r w:rsidRPr="00DB6F7C">
              <w:rPr>
                <w:spacing w:val="-25"/>
                <w:sz w:val="20"/>
                <w:szCs w:val="20"/>
              </w:rPr>
              <w:t xml:space="preserve"> </w:t>
            </w:r>
            <w:r w:rsidRPr="00DB6F7C">
              <w:rPr>
                <w:sz w:val="20"/>
                <w:szCs w:val="20"/>
              </w:rPr>
              <w:t>to</w:t>
            </w:r>
            <w:r w:rsidRPr="00DB6F7C">
              <w:rPr>
                <w:spacing w:val="-25"/>
                <w:sz w:val="20"/>
                <w:szCs w:val="20"/>
              </w:rPr>
              <w:t xml:space="preserve"> </w:t>
            </w:r>
            <w:r w:rsidRPr="00DB6F7C">
              <w:rPr>
                <w:sz w:val="20"/>
                <w:szCs w:val="20"/>
              </w:rPr>
              <w:t>ALX's</w:t>
            </w:r>
            <w:r w:rsidRPr="00DB6F7C">
              <w:rPr>
                <w:spacing w:val="-25"/>
                <w:sz w:val="20"/>
                <w:szCs w:val="20"/>
              </w:rPr>
              <w:t xml:space="preserve"> </w:t>
            </w:r>
            <w:r w:rsidRPr="00DB6F7C">
              <w:rPr>
                <w:sz w:val="20"/>
                <w:szCs w:val="20"/>
              </w:rPr>
              <w:t>key</w:t>
            </w:r>
            <w:r w:rsidRPr="00DB6F7C">
              <w:rPr>
                <w:spacing w:val="-26"/>
                <w:sz w:val="20"/>
                <w:szCs w:val="20"/>
              </w:rPr>
              <w:t xml:space="preserve"> </w:t>
            </w:r>
            <w:r w:rsidRPr="00DB6F7C">
              <w:rPr>
                <w:sz w:val="20"/>
                <w:szCs w:val="20"/>
              </w:rPr>
              <w:t>assets,</w:t>
            </w:r>
            <w:r w:rsidRPr="00DB6F7C">
              <w:rPr>
                <w:spacing w:val="-25"/>
                <w:sz w:val="20"/>
                <w:szCs w:val="20"/>
              </w:rPr>
              <w:t xml:space="preserve"> </w:t>
            </w:r>
            <w:r w:rsidRPr="00DB6F7C">
              <w:rPr>
                <w:sz w:val="20"/>
                <w:szCs w:val="20"/>
              </w:rPr>
              <w:t>APRR</w:t>
            </w:r>
            <w:r w:rsidRPr="00DB6F7C">
              <w:rPr>
                <w:spacing w:val="-26"/>
                <w:sz w:val="20"/>
                <w:szCs w:val="20"/>
              </w:rPr>
              <w:t xml:space="preserve"> </w:t>
            </w:r>
            <w:r w:rsidRPr="00DB6F7C">
              <w:rPr>
                <w:sz w:val="20"/>
                <w:szCs w:val="20"/>
              </w:rPr>
              <w:t>and</w:t>
            </w:r>
            <w:r w:rsidRPr="00DB6F7C">
              <w:rPr>
                <w:spacing w:val="-25"/>
                <w:sz w:val="20"/>
                <w:szCs w:val="20"/>
              </w:rPr>
              <w:t xml:space="preserve"> </w:t>
            </w:r>
            <w:r w:rsidRPr="00DB6F7C">
              <w:rPr>
                <w:sz w:val="20"/>
                <w:szCs w:val="20"/>
              </w:rPr>
              <w:t>Dulles Greenway.</w:t>
            </w:r>
          </w:p>
          <w:p w14:paraId="03FC12DF" w14:textId="77777777" w:rsidR="005C50F0" w:rsidRPr="00DB6F7C" w:rsidRDefault="00423292" w:rsidP="002C68CC">
            <w:pPr>
              <w:pStyle w:val="TableParagraph"/>
              <w:spacing w:before="120" w:after="120"/>
              <w:ind w:left="121"/>
              <w:rPr>
                <w:sz w:val="20"/>
                <w:szCs w:val="20"/>
              </w:rPr>
            </w:pPr>
            <w:r w:rsidRPr="00DB6F7C">
              <w:rPr>
                <w:sz w:val="20"/>
                <w:szCs w:val="20"/>
              </w:rPr>
              <w:t>While</w:t>
            </w:r>
            <w:r w:rsidRPr="00DB6F7C">
              <w:rPr>
                <w:spacing w:val="-24"/>
                <w:sz w:val="20"/>
                <w:szCs w:val="20"/>
              </w:rPr>
              <w:t xml:space="preserve"> </w:t>
            </w:r>
            <w:r w:rsidRPr="00DB6F7C">
              <w:rPr>
                <w:sz w:val="20"/>
                <w:szCs w:val="20"/>
              </w:rPr>
              <w:t>ALX</w:t>
            </w:r>
            <w:r w:rsidRPr="00DB6F7C">
              <w:rPr>
                <w:spacing w:val="-24"/>
                <w:sz w:val="20"/>
                <w:szCs w:val="20"/>
              </w:rPr>
              <w:t xml:space="preserve"> </w:t>
            </w:r>
            <w:r w:rsidRPr="00DB6F7C">
              <w:rPr>
                <w:sz w:val="20"/>
                <w:szCs w:val="20"/>
              </w:rPr>
              <w:t>remains</w:t>
            </w:r>
            <w:r w:rsidRPr="00DB6F7C">
              <w:rPr>
                <w:spacing w:val="-24"/>
                <w:sz w:val="20"/>
                <w:szCs w:val="20"/>
              </w:rPr>
              <w:t xml:space="preserve"> </w:t>
            </w:r>
            <w:r w:rsidRPr="00DB6F7C">
              <w:rPr>
                <w:sz w:val="20"/>
                <w:szCs w:val="20"/>
              </w:rPr>
              <w:t>focused</w:t>
            </w:r>
            <w:r w:rsidRPr="00DB6F7C">
              <w:rPr>
                <w:spacing w:val="-24"/>
                <w:sz w:val="20"/>
                <w:szCs w:val="20"/>
              </w:rPr>
              <w:t xml:space="preserve"> </w:t>
            </w:r>
            <w:r w:rsidRPr="00DB6F7C">
              <w:rPr>
                <w:sz w:val="20"/>
                <w:szCs w:val="20"/>
              </w:rPr>
              <w:t>on</w:t>
            </w:r>
            <w:r w:rsidRPr="00DB6F7C">
              <w:rPr>
                <w:spacing w:val="-24"/>
                <w:sz w:val="20"/>
                <w:szCs w:val="20"/>
              </w:rPr>
              <w:t xml:space="preserve"> </w:t>
            </w:r>
            <w:r w:rsidRPr="00DB6F7C">
              <w:rPr>
                <w:sz w:val="20"/>
                <w:szCs w:val="20"/>
              </w:rPr>
              <w:t>delivering</w:t>
            </w:r>
            <w:r w:rsidRPr="00DB6F7C">
              <w:rPr>
                <w:spacing w:val="-24"/>
                <w:sz w:val="20"/>
                <w:szCs w:val="20"/>
              </w:rPr>
              <w:t xml:space="preserve"> </w:t>
            </w:r>
            <w:r w:rsidRPr="00DB6F7C">
              <w:rPr>
                <w:sz w:val="20"/>
                <w:szCs w:val="20"/>
              </w:rPr>
              <w:t>growth</w:t>
            </w:r>
            <w:r w:rsidRPr="00DB6F7C">
              <w:rPr>
                <w:spacing w:val="-24"/>
                <w:sz w:val="20"/>
                <w:szCs w:val="20"/>
              </w:rPr>
              <w:t xml:space="preserve"> </w:t>
            </w:r>
            <w:r w:rsidRPr="00DB6F7C">
              <w:rPr>
                <w:sz w:val="20"/>
                <w:szCs w:val="20"/>
              </w:rPr>
              <w:t>in</w:t>
            </w:r>
            <w:r w:rsidRPr="00DB6F7C">
              <w:rPr>
                <w:spacing w:val="-24"/>
                <w:sz w:val="20"/>
                <w:szCs w:val="20"/>
              </w:rPr>
              <w:t xml:space="preserve"> </w:t>
            </w:r>
            <w:r w:rsidRPr="00DB6F7C">
              <w:rPr>
                <w:sz w:val="20"/>
                <w:szCs w:val="20"/>
              </w:rPr>
              <w:t>the</w:t>
            </w:r>
            <w:r w:rsidRPr="00DB6F7C">
              <w:rPr>
                <w:spacing w:val="-24"/>
                <w:sz w:val="20"/>
                <w:szCs w:val="20"/>
              </w:rPr>
              <w:t xml:space="preserve"> </w:t>
            </w:r>
            <w:r w:rsidRPr="00DB6F7C">
              <w:rPr>
                <w:sz w:val="20"/>
                <w:szCs w:val="20"/>
              </w:rPr>
              <w:t>value</w:t>
            </w:r>
            <w:r w:rsidRPr="00DB6F7C">
              <w:rPr>
                <w:spacing w:val="-24"/>
                <w:sz w:val="20"/>
                <w:szCs w:val="20"/>
              </w:rPr>
              <w:t xml:space="preserve"> </w:t>
            </w:r>
            <w:r w:rsidRPr="00DB6F7C">
              <w:rPr>
                <w:sz w:val="20"/>
                <w:szCs w:val="20"/>
              </w:rPr>
              <w:t>of</w:t>
            </w:r>
            <w:r w:rsidRPr="00DB6F7C">
              <w:rPr>
                <w:spacing w:val="-25"/>
                <w:sz w:val="20"/>
                <w:szCs w:val="20"/>
              </w:rPr>
              <w:t xml:space="preserve"> </w:t>
            </w:r>
            <w:r w:rsidRPr="00DB6F7C">
              <w:rPr>
                <w:sz w:val="20"/>
                <w:szCs w:val="20"/>
              </w:rPr>
              <w:t>its</w:t>
            </w:r>
            <w:r w:rsidRPr="00DB6F7C">
              <w:rPr>
                <w:spacing w:val="-24"/>
                <w:sz w:val="20"/>
                <w:szCs w:val="20"/>
              </w:rPr>
              <w:t xml:space="preserve"> </w:t>
            </w:r>
            <w:r w:rsidRPr="00DB6F7C">
              <w:rPr>
                <w:sz w:val="20"/>
                <w:szCs w:val="20"/>
              </w:rPr>
              <w:t>existing</w:t>
            </w:r>
            <w:r w:rsidRPr="00DB6F7C">
              <w:rPr>
                <w:spacing w:val="-24"/>
                <w:sz w:val="20"/>
                <w:szCs w:val="20"/>
              </w:rPr>
              <w:t xml:space="preserve"> </w:t>
            </w:r>
            <w:r w:rsidRPr="00DB6F7C">
              <w:rPr>
                <w:sz w:val="20"/>
                <w:szCs w:val="20"/>
              </w:rPr>
              <w:t>portfolio</w:t>
            </w:r>
            <w:r w:rsidRPr="00DB6F7C">
              <w:rPr>
                <w:spacing w:val="-24"/>
                <w:sz w:val="20"/>
                <w:szCs w:val="20"/>
              </w:rPr>
              <w:t xml:space="preserve"> </w:t>
            </w:r>
            <w:r w:rsidRPr="00DB6F7C">
              <w:rPr>
                <w:sz w:val="20"/>
                <w:szCs w:val="20"/>
              </w:rPr>
              <w:t>of toll road investments, ALX is open to considering accretive opportunities on a disciplined and selective</w:t>
            </w:r>
            <w:r w:rsidRPr="00DB6F7C">
              <w:rPr>
                <w:spacing w:val="-6"/>
                <w:sz w:val="20"/>
                <w:szCs w:val="20"/>
              </w:rPr>
              <w:t xml:space="preserve"> </w:t>
            </w:r>
            <w:r w:rsidRPr="00DB6F7C">
              <w:rPr>
                <w:sz w:val="20"/>
                <w:szCs w:val="20"/>
              </w:rPr>
              <w:t>basis.</w:t>
            </w:r>
          </w:p>
        </w:tc>
      </w:tr>
    </w:tbl>
    <w:p w14:paraId="7DB07C3F" w14:textId="77777777" w:rsidR="00102E30" w:rsidRDefault="00102E30"/>
    <w:sectPr w:rsidR="00102E30">
      <w:headerReference w:type="even" r:id="rId11"/>
      <w:headerReference w:type="default" r:id="rId12"/>
      <w:footerReference w:type="even" r:id="rId13"/>
      <w:footerReference w:type="default" r:id="rId14"/>
      <w:headerReference w:type="first" r:id="rId15"/>
      <w:footerReference w:type="first" r:id="rId16"/>
      <w:pgSz w:w="16840" w:h="11910" w:orient="landscape"/>
      <w:pgMar w:top="1300" w:right="980" w:bottom="940" w:left="1200" w:header="862"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6DD3C" w14:textId="77777777" w:rsidR="0061668C" w:rsidRDefault="0061668C">
      <w:r>
        <w:separator/>
      </w:r>
    </w:p>
  </w:endnote>
  <w:endnote w:type="continuationSeparator" w:id="0">
    <w:p w14:paraId="7B7C9456" w14:textId="77777777" w:rsidR="0061668C" w:rsidRDefault="0061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C5EF" w14:textId="77777777" w:rsidR="00C3633C" w:rsidRDefault="00C36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EE55" w14:textId="333163D6" w:rsidR="005C50F0" w:rsidRDefault="00754B57">
    <w:pPr>
      <w:pStyle w:val="BodyText"/>
      <w:spacing w:line="14" w:lineRule="auto"/>
    </w:pPr>
    <w:r>
      <w:rPr>
        <w:noProof/>
      </w:rPr>
      <mc:AlternateContent>
        <mc:Choice Requires="wps">
          <w:drawing>
            <wp:anchor distT="0" distB="0" distL="114300" distR="114300" simplePos="0" relativeHeight="503303408" behindDoc="1" locked="0" layoutInCell="1" allowOverlap="1" wp14:anchorId="5498DEE8" wp14:editId="33FE05CD">
              <wp:simplePos x="0" y="0"/>
              <wp:positionH relativeFrom="page">
                <wp:posOffset>901700</wp:posOffset>
              </wp:positionH>
              <wp:positionV relativeFrom="page">
                <wp:posOffset>6939280</wp:posOffset>
              </wp:positionV>
              <wp:extent cx="1785620"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8328" w14:textId="77777777" w:rsidR="005C50F0" w:rsidRDefault="00423292">
                          <w:pPr>
                            <w:spacing w:line="198" w:lineRule="exact"/>
                            <w:ind w:left="20"/>
                            <w:rPr>
                              <w:sz w:val="18"/>
                            </w:rPr>
                          </w:pPr>
                          <w:r>
                            <w:rPr>
                              <w:w w:val="105"/>
                              <w:sz w:val="18"/>
                            </w:rPr>
                            <w:t>Atlas Arteria Limited</w:t>
                          </w:r>
                        </w:p>
                        <w:p w14:paraId="6951487B" w14:textId="77777777" w:rsidR="005C50F0" w:rsidRDefault="00423292">
                          <w:pPr>
                            <w:spacing w:before="4"/>
                            <w:ind w:left="20"/>
                            <w:rPr>
                              <w:sz w:val="18"/>
                            </w:rPr>
                          </w:pPr>
                          <w:r>
                            <w:rPr>
                              <w:w w:val="105"/>
                              <w:sz w:val="18"/>
                            </w:rPr>
                            <w:t>Atlas Arteria International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8DEE8" id="_x0000_t202" coordsize="21600,21600" o:spt="202" path="m,l,21600r21600,l21600,xe">
              <v:stroke joinstyle="miter"/>
              <v:path gradientshapeok="t" o:connecttype="rect"/>
            </v:shapetype>
            <v:shape id="Text Box 1" o:spid="_x0000_s1027" type="#_x0000_t202" style="position:absolute;margin-left:71pt;margin-top:546.4pt;width:140.6pt;height:21.6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Hd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" filled="f" stroked="f">
              <v:textbox inset="0,0,0,0">
                <w:txbxContent>
                  <w:p w14:paraId="21418328" w14:textId="77777777" w:rsidR="005C50F0" w:rsidRDefault="00423292">
                    <w:pPr>
                      <w:spacing w:line="198" w:lineRule="exact"/>
                      <w:ind w:left="20"/>
                      <w:rPr>
                        <w:sz w:val="18"/>
                      </w:rPr>
                    </w:pPr>
                    <w:r>
                      <w:rPr>
                        <w:w w:val="105"/>
                        <w:sz w:val="18"/>
                      </w:rPr>
                      <w:t>Atlas Arteria Limited</w:t>
                    </w:r>
                  </w:p>
                  <w:p w14:paraId="6951487B" w14:textId="77777777" w:rsidR="005C50F0" w:rsidRDefault="00423292">
                    <w:pPr>
                      <w:spacing w:before="4"/>
                      <w:ind w:left="20"/>
                      <w:rPr>
                        <w:sz w:val="18"/>
                      </w:rPr>
                    </w:pPr>
                    <w:r>
                      <w:rPr>
                        <w:w w:val="105"/>
                        <w:sz w:val="18"/>
                      </w:rPr>
                      <w:t>Atlas Arteria International Limited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287C" w14:textId="77777777" w:rsidR="00C3633C" w:rsidRDefault="00C3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5F5BA" w14:textId="77777777" w:rsidR="0061668C" w:rsidRDefault="0061668C">
      <w:r>
        <w:separator/>
      </w:r>
    </w:p>
  </w:footnote>
  <w:footnote w:type="continuationSeparator" w:id="0">
    <w:p w14:paraId="57AC3F06" w14:textId="77777777" w:rsidR="0061668C" w:rsidRDefault="0061668C">
      <w:r>
        <w:continuationSeparator/>
      </w:r>
    </w:p>
  </w:footnote>
  <w:footnote w:id="1">
    <w:p w14:paraId="07AC4865" w14:textId="416D378B" w:rsidR="00D909EA" w:rsidRPr="00EE46A3" w:rsidRDefault="00D909EA">
      <w:pPr>
        <w:pStyle w:val="FootnoteText"/>
      </w:pPr>
      <w:r>
        <w:rPr>
          <w:rStyle w:val="FootnoteReference"/>
        </w:rPr>
        <w:footnoteRef/>
      </w:r>
      <w:r>
        <w:t xml:space="preserve"> </w:t>
      </w:r>
      <w:r>
        <w:rPr>
          <w:color w:val="000000"/>
        </w:rPr>
        <w:t xml:space="preserve">Based on a EUR/AUD exchange rate </w:t>
      </w:r>
      <w:r w:rsidRPr="00EE46A3">
        <w:rPr>
          <w:color w:val="000000"/>
        </w:rPr>
        <w:t>of $</w:t>
      </w:r>
      <w:r w:rsidR="00EE46A3" w:rsidRPr="00EE46A3">
        <w:rPr>
          <w:color w:val="000000"/>
        </w:rPr>
        <w:t>0.62</w:t>
      </w:r>
    </w:p>
  </w:footnote>
  <w:footnote w:id="2">
    <w:p w14:paraId="7762038F" w14:textId="4B22ADCD" w:rsidR="00D909EA" w:rsidRDefault="00D909EA">
      <w:pPr>
        <w:pStyle w:val="FootnoteText"/>
      </w:pPr>
      <w:r w:rsidRPr="00EE46A3">
        <w:rPr>
          <w:rStyle w:val="FootnoteReference"/>
        </w:rPr>
        <w:footnoteRef/>
      </w:r>
      <w:r w:rsidRPr="00EE46A3">
        <w:t xml:space="preserve"> </w:t>
      </w:r>
      <w:r w:rsidRPr="00EE46A3">
        <w:rPr>
          <w:color w:val="000000"/>
        </w:rPr>
        <w:t>Based on a EUR/AUD exchange rate of $</w:t>
      </w:r>
      <w:r w:rsidR="00EE46A3" w:rsidRPr="00EE46A3">
        <w:rPr>
          <w:color w:val="000000"/>
        </w:rPr>
        <w:t>0.62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36E5" w14:textId="77777777" w:rsidR="00C3633C" w:rsidRDefault="00C36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E12D" w14:textId="7A83DDFC" w:rsidR="005C50F0" w:rsidRDefault="00754B57">
    <w:pPr>
      <w:pStyle w:val="BodyText"/>
      <w:spacing w:line="14" w:lineRule="auto"/>
    </w:pPr>
    <w:r>
      <w:rPr>
        <w:noProof/>
      </w:rPr>
      <mc:AlternateContent>
        <mc:Choice Requires="wps">
          <w:drawing>
            <wp:anchor distT="0" distB="0" distL="114300" distR="114300" simplePos="0" relativeHeight="503303360" behindDoc="1" locked="0" layoutInCell="1" allowOverlap="1" wp14:anchorId="25AB4BB2" wp14:editId="0BA60113">
              <wp:simplePos x="0" y="0"/>
              <wp:positionH relativeFrom="page">
                <wp:posOffset>895985</wp:posOffset>
              </wp:positionH>
              <wp:positionV relativeFrom="page">
                <wp:posOffset>549910</wp:posOffset>
              </wp:positionV>
              <wp:extent cx="9127490" cy="0"/>
              <wp:effectExtent l="10160" t="6985" r="635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7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8F6AC" id="Line 3" o:spid="_x0000_s1026" style="position:absolute;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43.3pt" to="789.2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20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3384" behindDoc="1" locked="0" layoutInCell="1" allowOverlap="1" wp14:anchorId="3783C13C" wp14:editId="0B017699">
              <wp:simplePos x="0" y="0"/>
              <wp:positionH relativeFrom="page">
                <wp:posOffset>901700</wp:posOffset>
              </wp:positionH>
              <wp:positionV relativeFrom="page">
                <wp:posOffset>554355</wp:posOffset>
              </wp:positionV>
              <wp:extent cx="9084310" cy="29591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431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DA3E9" w14:textId="77777777" w:rsidR="005C50F0" w:rsidRDefault="00423292">
                          <w:pPr>
                            <w:spacing w:before="30"/>
                            <w:ind w:left="20"/>
                            <w:rPr>
                              <w:sz w:val="36"/>
                            </w:rPr>
                          </w:pPr>
                          <w:r>
                            <w:rPr>
                              <w:color w:val="7BC143"/>
                              <w:sz w:val="36"/>
                            </w:rPr>
                            <w:t>ASIC</w:t>
                          </w:r>
                          <w:r>
                            <w:rPr>
                              <w:color w:val="7BC143"/>
                              <w:spacing w:val="-59"/>
                              <w:sz w:val="36"/>
                            </w:rPr>
                            <w:t xml:space="preserve"> </w:t>
                          </w:r>
                          <w:r>
                            <w:rPr>
                              <w:color w:val="7BC143"/>
                              <w:sz w:val="36"/>
                            </w:rPr>
                            <w:t>Regulatory</w:t>
                          </w:r>
                          <w:r>
                            <w:rPr>
                              <w:color w:val="7BC143"/>
                              <w:spacing w:val="-60"/>
                              <w:sz w:val="36"/>
                            </w:rPr>
                            <w:t xml:space="preserve"> </w:t>
                          </w:r>
                          <w:r>
                            <w:rPr>
                              <w:color w:val="7BC143"/>
                              <w:sz w:val="36"/>
                            </w:rPr>
                            <w:t>Guide</w:t>
                          </w:r>
                          <w:r>
                            <w:rPr>
                              <w:color w:val="7BC143"/>
                              <w:spacing w:val="-59"/>
                              <w:sz w:val="36"/>
                            </w:rPr>
                            <w:t xml:space="preserve"> </w:t>
                          </w:r>
                          <w:r>
                            <w:rPr>
                              <w:color w:val="7BC143"/>
                              <w:sz w:val="36"/>
                            </w:rPr>
                            <w:t>231</w:t>
                          </w:r>
                          <w:r>
                            <w:rPr>
                              <w:color w:val="7BC143"/>
                              <w:spacing w:val="-60"/>
                              <w:sz w:val="36"/>
                            </w:rPr>
                            <w:t xml:space="preserve"> </w:t>
                          </w:r>
                          <w:r>
                            <w:rPr>
                              <w:color w:val="7BC143"/>
                              <w:sz w:val="36"/>
                            </w:rPr>
                            <w:t>–</w:t>
                          </w:r>
                          <w:r>
                            <w:rPr>
                              <w:color w:val="7BC143"/>
                              <w:spacing w:val="-59"/>
                              <w:sz w:val="36"/>
                            </w:rPr>
                            <w:t xml:space="preserve"> </w:t>
                          </w:r>
                          <w:r>
                            <w:rPr>
                              <w:color w:val="7BC143"/>
                              <w:sz w:val="36"/>
                            </w:rPr>
                            <w:t>Infrastructure</w:t>
                          </w:r>
                          <w:r>
                            <w:rPr>
                              <w:color w:val="7BC143"/>
                              <w:spacing w:val="-59"/>
                              <w:sz w:val="36"/>
                            </w:rPr>
                            <w:t xml:space="preserve"> </w:t>
                          </w:r>
                          <w:r>
                            <w:rPr>
                              <w:color w:val="7BC143"/>
                              <w:sz w:val="36"/>
                            </w:rPr>
                            <w:t>Entities:</w:t>
                          </w:r>
                          <w:r>
                            <w:rPr>
                              <w:color w:val="7BC143"/>
                              <w:spacing w:val="-59"/>
                              <w:sz w:val="36"/>
                            </w:rPr>
                            <w:t xml:space="preserve"> </w:t>
                          </w:r>
                          <w:r>
                            <w:rPr>
                              <w:color w:val="7BC143"/>
                              <w:sz w:val="36"/>
                            </w:rPr>
                            <w:t>Improving</w:t>
                          </w:r>
                          <w:r>
                            <w:rPr>
                              <w:color w:val="7BC143"/>
                              <w:spacing w:val="-60"/>
                              <w:sz w:val="36"/>
                            </w:rPr>
                            <w:t xml:space="preserve"> </w:t>
                          </w:r>
                          <w:r>
                            <w:rPr>
                              <w:color w:val="7BC143"/>
                              <w:sz w:val="36"/>
                            </w:rPr>
                            <w:t>Disclosure</w:t>
                          </w:r>
                          <w:r>
                            <w:rPr>
                              <w:color w:val="7BC143"/>
                              <w:spacing w:val="-59"/>
                              <w:sz w:val="36"/>
                            </w:rPr>
                            <w:t xml:space="preserve"> </w:t>
                          </w:r>
                          <w:r>
                            <w:rPr>
                              <w:color w:val="7BC143"/>
                              <w:sz w:val="36"/>
                            </w:rPr>
                            <w:t>for</w:t>
                          </w:r>
                          <w:r>
                            <w:rPr>
                              <w:color w:val="7BC143"/>
                              <w:spacing w:val="-59"/>
                              <w:sz w:val="36"/>
                            </w:rPr>
                            <w:t xml:space="preserve"> </w:t>
                          </w:r>
                          <w:r>
                            <w:rPr>
                              <w:color w:val="7BC143"/>
                              <w:sz w:val="36"/>
                            </w:rPr>
                            <w:t>Retail</w:t>
                          </w:r>
                          <w:r>
                            <w:rPr>
                              <w:color w:val="7BC143"/>
                              <w:spacing w:val="-59"/>
                              <w:sz w:val="36"/>
                            </w:rPr>
                            <w:t xml:space="preserve"> </w:t>
                          </w:r>
                          <w:r>
                            <w:rPr>
                              <w:color w:val="7BC143"/>
                              <w:sz w:val="36"/>
                            </w:rPr>
                            <w:t>Investors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3C13C" id="_x0000_t202" coordsize="21600,21600" o:spt="202" path="m,l,21600r21600,l21600,xe">
              <v:stroke joinstyle="miter"/>
              <v:path gradientshapeok="t" o:connecttype="rect"/>
            </v:shapetype>
            <v:shape id="Text Box 2" o:spid="_x0000_s1026" type="#_x0000_t202" style="position:absolute;margin-left:71pt;margin-top:43.65pt;width:715.3pt;height:23.3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Aj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" filled="f" stroked="f">
              <v:textbox inset="0,0,0,0">
                <w:txbxContent>
                  <w:p w14:paraId="674DA3E9" w14:textId="77777777" w:rsidR="005C50F0" w:rsidRDefault="00423292">
                    <w:pPr>
                      <w:spacing w:before="30"/>
                      <w:ind w:left="20"/>
                      <w:rPr>
                        <w:sz w:val="36"/>
                      </w:rPr>
                    </w:pPr>
                    <w:r>
                      <w:rPr>
                        <w:color w:val="7BC143"/>
                        <w:sz w:val="36"/>
                      </w:rPr>
                      <w:t>ASIC</w:t>
                    </w:r>
                    <w:r>
                      <w:rPr>
                        <w:color w:val="7BC143"/>
                        <w:spacing w:val="-59"/>
                        <w:sz w:val="36"/>
                      </w:rPr>
                      <w:t xml:space="preserve"> </w:t>
                    </w:r>
                    <w:r>
                      <w:rPr>
                        <w:color w:val="7BC143"/>
                        <w:sz w:val="36"/>
                      </w:rPr>
                      <w:t>Regulatory</w:t>
                    </w:r>
                    <w:r>
                      <w:rPr>
                        <w:color w:val="7BC143"/>
                        <w:spacing w:val="-60"/>
                        <w:sz w:val="36"/>
                      </w:rPr>
                      <w:t xml:space="preserve"> </w:t>
                    </w:r>
                    <w:r>
                      <w:rPr>
                        <w:color w:val="7BC143"/>
                        <w:sz w:val="36"/>
                      </w:rPr>
                      <w:t>Guide</w:t>
                    </w:r>
                    <w:r>
                      <w:rPr>
                        <w:color w:val="7BC143"/>
                        <w:spacing w:val="-59"/>
                        <w:sz w:val="36"/>
                      </w:rPr>
                      <w:t xml:space="preserve"> </w:t>
                    </w:r>
                    <w:r>
                      <w:rPr>
                        <w:color w:val="7BC143"/>
                        <w:sz w:val="36"/>
                      </w:rPr>
                      <w:t>231</w:t>
                    </w:r>
                    <w:r>
                      <w:rPr>
                        <w:color w:val="7BC143"/>
                        <w:spacing w:val="-60"/>
                        <w:sz w:val="36"/>
                      </w:rPr>
                      <w:t xml:space="preserve"> </w:t>
                    </w:r>
                    <w:r>
                      <w:rPr>
                        <w:color w:val="7BC143"/>
                        <w:sz w:val="36"/>
                      </w:rPr>
                      <w:t>–</w:t>
                    </w:r>
                    <w:r>
                      <w:rPr>
                        <w:color w:val="7BC143"/>
                        <w:spacing w:val="-59"/>
                        <w:sz w:val="36"/>
                      </w:rPr>
                      <w:t xml:space="preserve"> </w:t>
                    </w:r>
                    <w:r>
                      <w:rPr>
                        <w:color w:val="7BC143"/>
                        <w:sz w:val="36"/>
                      </w:rPr>
                      <w:t>Infrastructure</w:t>
                    </w:r>
                    <w:r>
                      <w:rPr>
                        <w:color w:val="7BC143"/>
                        <w:spacing w:val="-59"/>
                        <w:sz w:val="36"/>
                      </w:rPr>
                      <w:t xml:space="preserve"> </w:t>
                    </w:r>
                    <w:r>
                      <w:rPr>
                        <w:color w:val="7BC143"/>
                        <w:sz w:val="36"/>
                      </w:rPr>
                      <w:t>Entities:</w:t>
                    </w:r>
                    <w:r>
                      <w:rPr>
                        <w:color w:val="7BC143"/>
                        <w:spacing w:val="-59"/>
                        <w:sz w:val="36"/>
                      </w:rPr>
                      <w:t xml:space="preserve"> </w:t>
                    </w:r>
                    <w:r>
                      <w:rPr>
                        <w:color w:val="7BC143"/>
                        <w:sz w:val="36"/>
                      </w:rPr>
                      <w:t>Improving</w:t>
                    </w:r>
                    <w:r>
                      <w:rPr>
                        <w:color w:val="7BC143"/>
                        <w:spacing w:val="-60"/>
                        <w:sz w:val="36"/>
                      </w:rPr>
                      <w:t xml:space="preserve"> </w:t>
                    </w:r>
                    <w:r>
                      <w:rPr>
                        <w:color w:val="7BC143"/>
                        <w:sz w:val="36"/>
                      </w:rPr>
                      <w:t>Disclosure</w:t>
                    </w:r>
                    <w:r>
                      <w:rPr>
                        <w:color w:val="7BC143"/>
                        <w:spacing w:val="-59"/>
                        <w:sz w:val="36"/>
                      </w:rPr>
                      <w:t xml:space="preserve"> </w:t>
                    </w:r>
                    <w:r>
                      <w:rPr>
                        <w:color w:val="7BC143"/>
                        <w:sz w:val="36"/>
                      </w:rPr>
                      <w:t>for</w:t>
                    </w:r>
                    <w:r>
                      <w:rPr>
                        <w:color w:val="7BC143"/>
                        <w:spacing w:val="-59"/>
                        <w:sz w:val="36"/>
                      </w:rPr>
                      <w:t xml:space="preserve"> </w:t>
                    </w:r>
                    <w:r>
                      <w:rPr>
                        <w:color w:val="7BC143"/>
                        <w:sz w:val="36"/>
                      </w:rPr>
                      <w:t>Retail</w:t>
                    </w:r>
                    <w:r>
                      <w:rPr>
                        <w:color w:val="7BC143"/>
                        <w:spacing w:val="-59"/>
                        <w:sz w:val="36"/>
                      </w:rPr>
                      <w:t xml:space="preserve"> </w:t>
                    </w:r>
                    <w:r>
                      <w:rPr>
                        <w:color w:val="7BC143"/>
                        <w:sz w:val="36"/>
                      </w:rPr>
                      <w:t>Investors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0B10" w14:textId="77777777" w:rsidR="00C3633C" w:rsidRDefault="00C36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05A"/>
    <w:multiLevelType w:val="hybridMultilevel"/>
    <w:tmpl w:val="7A5A506A"/>
    <w:lvl w:ilvl="0" w:tplc="80A0DF32">
      <w:start w:val="1"/>
      <w:numFmt w:val="lowerRoman"/>
      <w:lvlText w:val="%1)."/>
      <w:lvlJc w:val="left"/>
      <w:pPr>
        <w:ind w:left="1289" w:hanging="425"/>
      </w:pPr>
      <w:rPr>
        <w:rFonts w:ascii="Arial" w:eastAsia="Arial" w:hAnsi="Arial" w:cs="Arial" w:hint="default"/>
        <w:spacing w:val="-1"/>
        <w:w w:val="76"/>
        <w:sz w:val="20"/>
        <w:szCs w:val="20"/>
        <w:lang w:val="en-AU" w:eastAsia="en-AU" w:bidi="en-AU"/>
      </w:rPr>
    </w:lvl>
    <w:lvl w:ilvl="1" w:tplc="469094E2">
      <w:numFmt w:val="bullet"/>
      <w:lvlText w:val="•"/>
      <w:lvlJc w:val="left"/>
      <w:pPr>
        <w:ind w:left="1904" w:hanging="425"/>
      </w:pPr>
      <w:rPr>
        <w:rFonts w:hint="default"/>
        <w:lang w:val="en-AU" w:eastAsia="en-AU" w:bidi="en-AU"/>
      </w:rPr>
    </w:lvl>
    <w:lvl w:ilvl="2" w:tplc="479A731E">
      <w:numFmt w:val="bullet"/>
      <w:lvlText w:val="•"/>
      <w:lvlJc w:val="left"/>
      <w:pPr>
        <w:ind w:left="2529" w:hanging="425"/>
      </w:pPr>
      <w:rPr>
        <w:rFonts w:hint="default"/>
        <w:lang w:val="en-AU" w:eastAsia="en-AU" w:bidi="en-AU"/>
      </w:rPr>
    </w:lvl>
    <w:lvl w:ilvl="3" w:tplc="D48E011E">
      <w:numFmt w:val="bullet"/>
      <w:lvlText w:val="•"/>
      <w:lvlJc w:val="left"/>
      <w:pPr>
        <w:ind w:left="3153" w:hanging="425"/>
      </w:pPr>
      <w:rPr>
        <w:rFonts w:hint="default"/>
        <w:lang w:val="en-AU" w:eastAsia="en-AU" w:bidi="en-AU"/>
      </w:rPr>
    </w:lvl>
    <w:lvl w:ilvl="4" w:tplc="5BFAF49E">
      <w:numFmt w:val="bullet"/>
      <w:lvlText w:val="•"/>
      <w:lvlJc w:val="left"/>
      <w:pPr>
        <w:ind w:left="3778" w:hanging="425"/>
      </w:pPr>
      <w:rPr>
        <w:rFonts w:hint="default"/>
        <w:lang w:val="en-AU" w:eastAsia="en-AU" w:bidi="en-AU"/>
      </w:rPr>
    </w:lvl>
    <w:lvl w:ilvl="5" w:tplc="D5304436">
      <w:numFmt w:val="bullet"/>
      <w:lvlText w:val="•"/>
      <w:lvlJc w:val="left"/>
      <w:pPr>
        <w:ind w:left="4403" w:hanging="425"/>
      </w:pPr>
      <w:rPr>
        <w:rFonts w:hint="default"/>
        <w:lang w:val="en-AU" w:eastAsia="en-AU" w:bidi="en-AU"/>
      </w:rPr>
    </w:lvl>
    <w:lvl w:ilvl="6" w:tplc="390839D4">
      <w:numFmt w:val="bullet"/>
      <w:lvlText w:val="•"/>
      <w:lvlJc w:val="left"/>
      <w:pPr>
        <w:ind w:left="5027" w:hanging="425"/>
      </w:pPr>
      <w:rPr>
        <w:rFonts w:hint="default"/>
        <w:lang w:val="en-AU" w:eastAsia="en-AU" w:bidi="en-AU"/>
      </w:rPr>
    </w:lvl>
    <w:lvl w:ilvl="7" w:tplc="01D49210">
      <w:numFmt w:val="bullet"/>
      <w:lvlText w:val="•"/>
      <w:lvlJc w:val="left"/>
      <w:pPr>
        <w:ind w:left="5652" w:hanging="425"/>
      </w:pPr>
      <w:rPr>
        <w:rFonts w:hint="default"/>
        <w:lang w:val="en-AU" w:eastAsia="en-AU" w:bidi="en-AU"/>
      </w:rPr>
    </w:lvl>
    <w:lvl w:ilvl="8" w:tplc="F2925BC0">
      <w:numFmt w:val="bullet"/>
      <w:lvlText w:val="•"/>
      <w:lvlJc w:val="left"/>
      <w:pPr>
        <w:ind w:left="6276" w:hanging="425"/>
      </w:pPr>
      <w:rPr>
        <w:rFonts w:hint="default"/>
        <w:lang w:val="en-AU" w:eastAsia="en-AU" w:bidi="en-AU"/>
      </w:rPr>
    </w:lvl>
  </w:abstractNum>
  <w:abstractNum w:abstractNumId="1" w15:restartNumberingAfterBreak="0">
    <w:nsid w:val="100675EA"/>
    <w:multiLevelType w:val="hybridMultilevel"/>
    <w:tmpl w:val="C38A14F0"/>
    <w:lvl w:ilvl="0" w:tplc="8F24B960">
      <w:start w:val="2"/>
      <w:numFmt w:val="lowerLetter"/>
      <w:lvlText w:val="%1)"/>
      <w:lvlJc w:val="left"/>
      <w:pPr>
        <w:ind w:left="828" w:hanging="360"/>
      </w:pPr>
      <w:rPr>
        <w:rFonts w:ascii="Arial" w:eastAsia="Arial" w:hAnsi="Arial" w:cs="Arial" w:hint="default"/>
        <w:w w:val="91"/>
        <w:sz w:val="20"/>
        <w:szCs w:val="20"/>
        <w:lang w:val="en-AU" w:eastAsia="en-AU" w:bidi="en-AU"/>
      </w:rPr>
    </w:lvl>
    <w:lvl w:ilvl="1" w:tplc="0698565C">
      <w:start w:val="1"/>
      <w:numFmt w:val="lowerRoman"/>
      <w:lvlText w:val="%2)."/>
      <w:lvlJc w:val="left"/>
      <w:pPr>
        <w:ind w:left="1548" w:hanging="447"/>
      </w:pPr>
      <w:rPr>
        <w:rFonts w:ascii="Arial" w:eastAsia="Arial" w:hAnsi="Arial" w:cs="Arial" w:hint="default"/>
        <w:spacing w:val="-1"/>
        <w:w w:val="76"/>
        <w:sz w:val="20"/>
        <w:szCs w:val="20"/>
        <w:lang w:val="en-AU" w:eastAsia="en-AU" w:bidi="en-AU"/>
      </w:rPr>
    </w:lvl>
    <w:lvl w:ilvl="2" w:tplc="9C002D3A">
      <w:numFmt w:val="bullet"/>
      <w:lvlText w:val="•"/>
      <w:lvlJc w:val="left"/>
      <w:pPr>
        <w:ind w:left="2135" w:hanging="447"/>
      </w:pPr>
      <w:rPr>
        <w:rFonts w:hint="default"/>
        <w:lang w:val="en-AU" w:eastAsia="en-AU" w:bidi="en-AU"/>
      </w:rPr>
    </w:lvl>
    <w:lvl w:ilvl="3" w:tplc="9A6A46F8">
      <w:numFmt w:val="bullet"/>
      <w:lvlText w:val="•"/>
      <w:lvlJc w:val="left"/>
      <w:pPr>
        <w:ind w:left="2730" w:hanging="447"/>
      </w:pPr>
      <w:rPr>
        <w:rFonts w:hint="default"/>
        <w:lang w:val="en-AU" w:eastAsia="en-AU" w:bidi="en-AU"/>
      </w:rPr>
    </w:lvl>
    <w:lvl w:ilvl="4" w:tplc="0A46701C">
      <w:numFmt w:val="bullet"/>
      <w:lvlText w:val="•"/>
      <w:lvlJc w:val="left"/>
      <w:pPr>
        <w:ind w:left="3326" w:hanging="447"/>
      </w:pPr>
      <w:rPr>
        <w:rFonts w:hint="default"/>
        <w:lang w:val="en-AU" w:eastAsia="en-AU" w:bidi="en-AU"/>
      </w:rPr>
    </w:lvl>
    <w:lvl w:ilvl="5" w:tplc="80ACE090">
      <w:numFmt w:val="bullet"/>
      <w:lvlText w:val="•"/>
      <w:lvlJc w:val="left"/>
      <w:pPr>
        <w:ind w:left="3921" w:hanging="447"/>
      </w:pPr>
      <w:rPr>
        <w:rFonts w:hint="default"/>
        <w:lang w:val="en-AU" w:eastAsia="en-AU" w:bidi="en-AU"/>
      </w:rPr>
    </w:lvl>
    <w:lvl w:ilvl="6" w:tplc="6E901814">
      <w:numFmt w:val="bullet"/>
      <w:lvlText w:val="•"/>
      <w:lvlJc w:val="left"/>
      <w:pPr>
        <w:ind w:left="4517" w:hanging="447"/>
      </w:pPr>
      <w:rPr>
        <w:rFonts w:hint="default"/>
        <w:lang w:val="en-AU" w:eastAsia="en-AU" w:bidi="en-AU"/>
      </w:rPr>
    </w:lvl>
    <w:lvl w:ilvl="7" w:tplc="1654F4A6">
      <w:numFmt w:val="bullet"/>
      <w:lvlText w:val="•"/>
      <w:lvlJc w:val="left"/>
      <w:pPr>
        <w:ind w:left="5112" w:hanging="447"/>
      </w:pPr>
      <w:rPr>
        <w:rFonts w:hint="default"/>
        <w:lang w:val="en-AU" w:eastAsia="en-AU" w:bidi="en-AU"/>
      </w:rPr>
    </w:lvl>
    <w:lvl w:ilvl="8" w:tplc="128AA9B8">
      <w:numFmt w:val="bullet"/>
      <w:lvlText w:val="•"/>
      <w:lvlJc w:val="left"/>
      <w:pPr>
        <w:ind w:left="5708" w:hanging="447"/>
      </w:pPr>
      <w:rPr>
        <w:rFonts w:hint="default"/>
        <w:lang w:val="en-AU" w:eastAsia="en-AU" w:bidi="en-AU"/>
      </w:rPr>
    </w:lvl>
  </w:abstractNum>
  <w:abstractNum w:abstractNumId="2" w15:restartNumberingAfterBreak="0">
    <w:nsid w:val="19767FEC"/>
    <w:multiLevelType w:val="hybridMultilevel"/>
    <w:tmpl w:val="95C09482"/>
    <w:lvl w:ilvl="0" w:tplc="A8F696C0">
      <w:numFmt w:val="bullet"/>
      <w:lvlText w:val=""/>
      <w:lvlJc w:val="left"/>
      <w:pPr>
        <w:ind w:left="1221" w:hanging="428"/>
      </w:pPr>
      <w:rPr>
        <w:rFonts w:ascii="Wingdings" w:eastAsia="Wingdings" w:hAnsi="Wingdings" w:cs="Wingdings" w:hint="default"/>
        <w:w w:val="99"/>
        <w:sz w:val="20"/>
        <w:szCs w:val="20"/>
        <w:lang w:val="en-AU" w:eastAsia="en-AU" w:bidi="en-AU"/>
      </w:rPr>
    </w:lvl>
    <w:lvl w:ilvl="1" w:tplc="BBF0760C">
      <w:numFmt w:val="bullet"/>
      <w:lvlText w:val="•"/>
      <w:lvlJc w:val="left"/>
      <w:pPr>
        <w:ind w:left="1872" w:hanging="428"/>
      </w:pPr>
      <w:rPr>
        <w:rFonts w:hint="default"/>
        <w:lang w:val="en-AU" w:eastAsia="en-AU" w:bidi="en-AU"/>
      </w:rPr>
    </w:lvl>
    <w:lvl w:ilvl="2" w:tplc="4238B73C">
      <w:numFmt w:val="bullet"/>
      <w:lvlText w:val="•"/>
      <w:lvlJc w:val="left"/>
      <w:pPr>
        <w:ind w:left="2524" w:hanging="428"/>
      </w:pPr>
      <w:rPr>
        <w:rFonts w:hint="default"/>
        <w:lang w:val="en-AU" w:eastAsia="en-AU" w:bidi="en-AU"/>
      </w:rPr>
    </w:lvl>
    <w:lvl w:ilvl="3" w:tplc="016E40DC">
      <w:numFmt w:val="bullet"/>
      <w:lvlText w:val="•"/>
      <w:lvlJc w:val="left"/>
      <w:pPr>
        <w:ind w:left="3176" w:hanging="428"/>
      </w:pPr>
      <w:rPr>
        <w:rFonts w:hint="default"/>
        <w:lang w:val="en-AU" w:eastAsia="en-AU" w:bidi="en-AU"/>
      </w:rPr>
    </w:lvl>
    <w:lvl w:ilvl="4" w:tplc="90C8BEF2">
      <w:numFmt w:val="bullet"/>
      <w:lvlText w:val="•"/>
      <w:lvlJc w:val="left"/>
      <w:pPr>
        <w:ind w:left="3828" w:hanging="428"/>
      </w:pPr>
      <w:rPr>
        <w:rFonts w:hint="default"/>
        <w:lang w:val="en-AU" w:eastAsia="en-AU" w:bidi="en-AU"/>
      </w:rPr>
    </w:lvl>
    <w:lvl w:ilvl="5" w:tplc="EA508264">
      <w:numFmt w:val="bullet"/>
      <w:lvlText w:val="•"/>
      <w:lvlJc w:val="left"/>
      <w:pPr>
        <w:ind w:left="4480" w:hanging="428"/>
      </w:pPr>
      <w:rPr>
        <w:rFonts w:hint="default"/>
        <w:lang w:val="en-AU" w:eastAsia="en-AU" w:bidi="en-AU"/>
      </w:rPr>
    </w:lvl>
    <w:lvl w:ilvl="6" w:tplc="D4A09860">
      <w:numFmt w:val="bullet"/>
      <w:lvlText w:val="•"/>
      <w:lvlJc w:val="left"/>
      <w:pPr>
        <w:ind w:left="5132" w:hanging="428"/>
      </w:pPr>
      <w:rPr>
        <w:rFonts w:hint="default"/>
        <w:lang w:val="en-AU" w:eastAsia="en-AU" w:bidi="en-AU"/>
      </w:rPr>
    </w:lvl>
    <w:lvl w:ilvl="7" w:tplc="0B505034">
      <w:numFmt w:val="bullet"/>
      <w:lvlText w:val="•"/>
      <w:lvlJc w:val="left"/>
      <w:pPr>
        <w:ind w:left="5784" w:hanging="428"/>
      </w:pPr>
      <w:rPr>
        <w:rFonts w:hint="default"/>
        <w:lang w:val="en-AU" w:eastAsia="en-AU" w:bidi="en-AU"/>
      </w:rPr>
    </w:lvl>
    <w:lvl w:ilvl="8" w:tplc="452AAE24">
      <w:numFmt w:val="bullet"/>
      <w:lvlText w:val="•"/>
      <w:lvlJc w:val="left"/>
      <w:pPr>
        <w:ind w:left="6436" w:hanging="428"/>
      </w:pPr>
      <w:rPr>
        <w:rFonts w:hint="default"/>
        <w:lang w:val="en-AU" w:eastAsia="en-AU" w:bidi="en-AU"/>
      </w:rPr>
    </w:lvl>
  </w:abstractNum>
  <w:abstractNum w:abstractNumId="3" w15:restartNumberingAfterBreak="0">
    <w:nsid w:val="1A1D06F9"/>
    <w:multiLevelType w:val="hybridMultilevel"/>
    <w:tmpl w:val="41C0EB44"/>
    <w:lvl w:ilvl="0" w:tplc="3B4EA784">
      <w:start w:val="8"/>
      <w:numFmt w:val="lowerLetter"/>
      <w:lvlText w:val="%1)"/>
      <w:lvlJc w:val="left"/>
      <w:pPr>
        <w:ind w:left="828" w:hanging="360"/>
      </w:pPr>
      <w:rPr>
        <w:rFonts w:ascii="Arial" w:eastAsia="Arial" w:hAnsi="Arial" w:cs="Arial" w:hint="default"/>
        <w:w w:val="87"/>
        <w:sz w:val="20"/>
        <w:szCs w:val="20"/>
        <w:lang w:val="en-AU" w:eastAsia="en-AU" w:bidi="en-AU"/>
      </w:rPr>
    </w:lvl>
    <w:lvl w:ilvl="1" w:tplc="1FBE361A">
      <w:start w:val="1"/>
      <w:numFmt w:val="lowerRoman"/>
      <w:lvlText w:val="%2)."/>
      <w:lvlJc w:val="left"/>
      <w:pPr>
        <w:ind w:left="1548" w:hanging="360"/>
      </w:pPr>
      <w:rPr>
        <w:rFonts w:ascii="Arial" w:eastAsia="Arial" w:hAnsi="Arial" w:cs="Arial" w:hint="default"/>
        <w:spacing w:val="-1"/>
        <w:w w:val="72"/>
        <w:sz w:val="19"/>
        <w:szCs w:val="19"/>
        <w:lang w:val="en-AU" w:eastAsia="en-AU" w:bidi="en-AU"/>
      </w:rPr>
    </w:lvl>
    <w:lvl w:ilvl="2" w:tplc="EA78B082">
      <w:numFmt w:val="bullet"/>
      <w:lvlText w:val="•"/>
      <w:lvlJc w:val="left"/>
      <w:pPr>
        <w:ind w:left="2111" w:hanging="360"/>
      </w:pPr>
      <w:rPr>
        <w:rFonts w:hint="default"/>
        <w:lang w:val="en-AU" w:eastAsia="en-AU" w:bidi="en-AU"/>
      </w:rPr>
    </w:lvl>
    <w:lvl w:ilvl="3" w:tplc="0106AFB0">
      <w:numFmt w:val="bullet"/>
      <w:lvlText w:val="•"/>
      <w:lvlJc w:val="left"/>
      <w:pPr>
        <w:ind w:left="2683" w:hanging="360"/>
      </w:pPr>
      <w:rPr>
        <w:rFonts w:hint="default"/>
        <w:lang w:val="en-AU" w:eastAsia="en-AU" w:bidi="en-AU"/>
      </w:rPr>
    </w:lvl>
    <w:lvl w:ilvl="4" w:tplc="6FCA202E">
      <w:numFmt w:val="bullet"/>
      <w:lvlText w:val="•"/>
      <w:lvlJc w:val="left"/>
      <w:pPr>
        <w:ind w:left="3254" w:hanging="360"/>
      </w:pPr>
      <w:rPr>
        <w:rFonts w:hint="default"/>
        <w:lang w:val="en-AU" w:eastAsia="en-AU" w:bidi="en-AU"/>
      </w:rPr>
    </w:lvl>
    <w:lvl w:ilvl="5" w:tplc="CAA22D80">
      <w:numFmt w:val="bullet"/>
      <w:lvlText w:val="•"/>
      <w:lvlJc w:val="left"/>
      <w:pPr>
        <w:ind w:left="3826" w:hanging="360"/>
      </w:pPr>
      <w:rPr>
        <w:rFonts w:hint="default"/>
        <w:lang w:val="en-AU" w:eastAsia="en-AU" w:bidi="en-AU"/>
      </w:rPr>
    </w:lvl>
    <w:lvl w:ilvl="6" w:tplc="FD4CE45E">
      <w:numFmt w:val="bullet"/>
      <w:lvlText w:val="•"/>
      <w:lvlJc w:val="left"/>
      <w:pPr>
        <w:ind w:left="4397" w:hanging="360"/>
      </w:pPr>
      <w:rPr>
        <w:rFonts w:hint="default"/>
        <w:lang w:val="en-AU" w:eastAsia="en-AU" w:bidi="en-AU"/>
      </w:rPr>
    </w:lvl>
    <w:lvl w:ilvl="7" w:tplc="803CDB34">
      <w:numFmt w:val="bullet"/>
      <w:lvlText w:val="•"/>
      <w:lvlJc w:val="left"/>
      <w:pPr>
        <w:ind w:left="4969" w:hanging="360"/>
      </w:pPr>
      <w:rPr>
        <w:rFonts w:hint="default"/>
        <w:lang w:val="en-AU" w:eastAsia="en-AU" w:bidi="en-AU"/>
      </w:rPr>
    </w:lvl>
    <w:lvl w:ilvl="8" w:tplc="0E9CC268">
      <w:numFmt w:val="bullet"/>
      <w:lvlText w:val="•"/>
      <w:lvlJc w:val="left"/>
      <w:pPr>
        <w:ind w:left="5540" w:hanging="360"/>
      </w:pPr>
      <w:rPr>
        <w:rFonts w:hint="default"/>
        <w:lang w:val="en-AU" w:eastAsia="en-AU" w:bidi="en-AU"/>
      </w:rPr>
    </w:lvl>
  </w:abstractNum>
  <w:abstractNum w:abstractNumId="4" w15:restartNumberingAfterBreak="0">
    <w:nsid w:val="219E5D84"/>
    <w:multiLevelType w:val="hybridMultilevel"/>
    <w:tmpl w:val="A6323B8E"/>
    <w:lvl w:ilvl="0" w:tplc="34A4E8CA">
      <w:start w:val="2"/>
      <w:numFmt w:val="decimal"/>
      <w:lvlText w:val="%1."/>
      <w:lvlJc w:val="left"/>
      <w:pPr>
        <w:ind w:left="468" w:hanging="360"/>
      </w:pPr>
      <w:rPr>
        <w:rFonts w:ascii="Arial" w:eastAsia="Arial" w:hAnsi="Arial" w:cs="Arial" w:hint="default"/>
        <w:spacing w:val="0"/>
        <w:w w:val="99"/>
        <w:sz w:val="20"/>
        <w:szCs w:val="20"/>
        <w:lang w:val="en-AU" w:eastAsia="en-AU" w:bidi="en-AU"/>
      </w:rPr>
    </w:lvl>
    <w:lvl w:ilvl="1" w:tplc="0F881F58">
      <w:start w:val="1"/>
      <w:numFmt w:val="lowerLetter"/>
      <w:lvlText w:val="%2)"/>
      <w:lvlJc w:val="left"/>
      <w:pPr>
        <w:ind w:left="828" w:hanging="360"/>
      </w:pPr>
      <w:rPr>
        <w:rFonts w:ascii="Arial" w:eastAsia="Arial" w:hAnsi="Arial" w:cs="Arial" w:hint="default"/>
        <w:spacing w:val="-1"/>
        <w:w w:val="85"/>
        <w:sz w:val="20"/>
        <w:szCs w:val="20"/>
        <w:lang w:val="en-AU" w:eastAsia="en-AU" w:bidi="en-AU"/>
      </w:rPr>
    </w:lvl>
    <w:lvl w:ilvl="2" w:tplc="B6EE50C4">
      <w:numFmt w:val="bullet"/>
      <w:lvlText w:val=""/>
      <w:lvlJc w:val="left"/>
      <w:pPr>
        <w:ind w:left="1243" w:hanging="425"/>
      </w:pPr>
      <w:rPr>
        <w:rFonts w:ascii="Symbol" w:eastAsia="Symbol" w:hAnsi="Symbol" w:cs="Symbol" w:hint="default"/>
        <w:w w:val="99"/>
        <w:sz w:val="20"/>
        <w:szCs w:val="20"/>
        <w:lang w:val="en-AU" w:eastAsia="en-AU" w:bidi="en-AU"/>
      </w:rPr>
    </w:lvl>
    <w:lvl w:ilvl="3" w:tplc="C994E574">
      <w:numFmt w:val="bullet"/>
      <w:lvlText w:val="•"/>
      <w:lvlJc w:val="left"/>
      <w:pPr>
        <w:ind w:left="1948" w:hanging="425"/>
      </w:pPr>
      <w:rPr>
        <w:rFonts w:hint="default"/>
        <w:lang w:val="en-AU" w:eastAsia="en-AU" w:bidi="en-AU"/>
      </w:rPr>
    </w:lvl>
    <w:lvl w:ilvl="4" w:tplc="33CC63D0">
      <w:numFmt w:val="bullet"/>
      <w:lvlText w:val="•"/>
      <w:lvlJc w:val="left"/>
      <w:pPr>
        <w:ind w:left="2657" w:hanging="425"/>
      </w:pPr>
      <w:rPr>
        <w:rFonts w:hint="default"/>
        <w:lang w:val="en-AU" w:eastAsia="en-AU" w:bidi="en-AU"/>
      </w:rPr>
    </w:lvl>
    <w:lvl w:ilvl="5" w:tplc="79403010">
      <w:numFmt w:val="bullet"/>
      <w:lvlText w:val="•"/>
      <w:lvlJc w:val="left"/>
      <w:pPr>
        <w:ind w:left="3365" w:hanging="425"/>
      </w:pPr>
      <w:rPr>
        <w:rFonts w:hint="default"/>
        <w:lang w:val="en-AU" w:eastAsia="en-AU" w:bidi="en-AU"/>
      </w:rPr>
    </w:lvl>
    <w:lvl w:ilvl="6" w:tplc="3D44E438">
      <w:numFmt w:val="bullet"/>
      <w:lvlText w:val="•"/>
      <w:lvlJc w:val="left"/>
      <w:pPr>
        <w:ind w:left="4074" w:hanging="425"/>
      </w:pPr>
      <w:rPr>
        <w:rFonts w:hint="default"/>
        <w:lang w:val="en-AU" w:eastAsia="en-AU" w:bidi="en-AU"/>
      </w:rPr>
    </w:lvl>
    <w:lvl w:ilvl="7" w:tplc="B95A3838">
      <w:numFmt w:val="bullet"/>
      <w:lvlText w:val="•"/>
      <w:lvlJc w:val="left"/>
      <w:pPr>
        <w:ind w:left="4783" w:hanging="425"/>
      </w:pPr>
      <w:rPr>
        <w:rFonts w:hint="default"/>
        <w:lang w:val="en-AU" w:eastAsia="en-AU" w:bidi="en-AU"/>
      </w:rPr>
    </w:lvl>
    <w:lvl w:ilvl="8" w:tplc="45C60D50">
      <w:numFmt w:val="bullet"/>
      <w:lvlText w:val="•"/>
      <w:lvlJc w:val="left"/>
      <w:pPr>
        <w:ind w:left="5491" w:hanging="425"/>
      </w:pPr>
      <w:rPr>
        <w:rFonts w:hint="default"/>
        <w:lang w:val="en-AU" w:eastAsia="en-AU" w:bidi="en-AU"/>
      </w:rPr>
    </w:lvl>
  </w:abstractNum>
  <w:abstractNum w:abstractNumId="5" w15:restartNumberingAfterBreak="0">
    <w:nsid w:val="23471498"/>
    <w:multiLevelType w:val="hybridMultilevel"/>
    <w:tmpl w:val="802EC450"/>
    <w:lvl w:ilvl="0" w:tplc="BB900DF6">
      <w:start w:val="2"/>
      <w:numFmt w:val="lowerLetter"/>
      <w:lvlText w:val="%1)"/>
      <w:lvlJc w:val="left"/>
      <w:pPr>
        <w:ind w:left="865" w:hanging="425"/>
      </w:pPr>
      <w:rPr>
        <w:rFonts w:ascii="Arial" w:eastAsia="Arial" w:hAnsi="Arial" w:cs="Arial" w:hint="default"/>
        <w:w w:val="91"/>
        <w:sz w:val="20"/>
        <w:szCs w:val="20"/>
        <w:lang w:val="en-AU" w:eastAsia="en-AU" w:bidi="en-AU"/>
      </w:rPr>
    </w:lvl>
    <w:lvl w:ilvl="1" w:tplc="08945878">
      <w:start w:val="1"/>
      <w:numFmt w:val="lowerRoman"/>
      <w:lvlText w:val="%2)."/>
      <w:lvlJc w:val="left"/>
      <w:pPr>
        <w:ind w:left="1289" w:hanging="425"/>
      </w:pPr>
      <w:rPr>
        <w:rFonts w:ascii="Arial" w:eastAsia="Arial" w:hAnsi="Arial" w:cs="Arial" w:hint="default"/>
        <w:spacing w:val="-1"/>
        <w:w w:val="76"/>
        <w:sz w:val="20"/>
        <w:szCs w:val="20"/>
        <w:lang w:val="en-AU" w:eastAsia="en-AU" w:bidi="en-AU"/>
      </w:rPr>
    </w:lvl>
    <w:lvl w:ilvl="2" w:tplc="8B3AA0BA">
      <w:numFmt w:val="bullet"/>
      <w:lvlText w:val="•"/>
      <w:lvlJc w:val="left"/>
      <w:pPr>
        <w:ind w:left="1974" w:hanging="425"/>
      </w:pPr>
      <w:rPr>
        <w:rFonts w:hint="default"/>
        <w:lang w:val="en-AU" w:eastAsia="en-AU" w:bidi="en-AU"/>
      </w:rPr>
    </w:lvl>
    <w:lvl w:ilvl="3" w:tplc="A672DBF2">
      <w:numFmt w:val="bullet"/>
      <w:lvlText w:val="•"/>
      <w:lvlJc w:val="left"/>
      <w:pPr>
        <w:ind w:left="2668" w:hanging="425"/>
      </w:pPr>
      <w:rPr>
        <w:rFonts w:hint="default"/>
        <w:lang w:val="en-AU" w:eastAsia="en-AU" w:bidi="en-AU"/>
      </w:rPr>
    </w:lvl>
    <w:lvl w:ilvl="4" w:tplc="85C2C344">
      <w:numFmt w:val="bullet"/>
      <w:lvlText w:val="•"/>
      <w:lvlJc w:val="left"/>
      <w:pPr>
        <w:ind w:left="3362" w:hanging="425"/>
      </w:pPr>
      <w:rPr>
        <w:rFonts w:hint="default"/>
        <w:lang w:val="en-AU" w:eastAsia="en-AU" w:bidi="en-AU"/>
      </w:rPr>
    </w:lvl>
    <w:lvl w:ilvl="5" w:tplc="C0D6680E">
      <w:numFmt w:val="bullet"/>
      <w:lvlText w:val="•"/>
      <w:lvlJc w:val="left"/>
      <w:pPr>
        <w:ind w:left="4056" w:hanging="425"/>
      </w:pPr>
      <w:rPr>
        <w:rFonts w:hint="default"/>
        <w:lang w:val="en-AU" w:eastAsia="en-AU" w:bidi="en-AU"/>
      </w:rPr>
    </w:lvl>
    <w:lvl w:ilvl="6" w:tplc="71B6E4D2">
      <w:numFmt w:val="bullet"/>
      <w:lvlText w:val="•"/>
      <w:lvlJc w:val="left"/>
      <w:pPr>
        <w:ind w:left="4750" w:hanging="425"/>
      </w:pPr>
      <w:rPr>
        <w:rFonts w:hint="default"/>
        <w:lang w:val="en-AU" w:eastAsia="en-AU" w:bidi="en-AU"/>
      </w:rPr>
    </w:lvl>
    <w:lvl w:ilvl="7" w:tplc="E79CD19C">
      <w:numFmt w:val="bullet"/>
      <w:lvlText w:val="•"/>
      <w:lvlJc w:val="left"/>
      <w:pPr>
        <w:ind w:left="5444" w:hanging="425"/>
      </w:pPr>
      <w:rPr>
        <w:rFonts w:hint="default"/>
        <w:lang w:val="en-AU" w:eastAsia="en-AU" w:bidi="en-AU"/>
      </w:rPr>
    </w:lvl>
    <w:lvl w:ilvl="8" w:tplc="F2C898DA">
      <w:numFmt w:val="bullet"/>
      <w:lvlText w:val="•"/>
      <w:lvlJc w:val="left"/>
      <w:pPr>
        <w:ind w:left="6138" w:hanging="425"/>
      </w:pPr>
      <w:rPr>
        <w:rFonts w:hint="default"/>
        <w:lang w:val="en-AU" w:eastAsia="en-AU" w:bidi="en-AU"/>
      </w:rPr>
    </w:lvl>
  </w:abstractNum>
  <w:abstractNum w:abstractNumId="6" w15:restartNumberingAfterBreak="0">
    <w:nsid w:val="26E31C79"/>
    <w:multiLevelType w:val="hybridMultilevel"/>
    <w:tmpl w:val="16A4D19A"/>
    <w:lvl w:ilvl="0" w:tplc="8D1A8766">
      <w:start w:val="5"/>
      <w:numFmt w:val="lowerRoman"/>
      <w:lvlText w:val="%1)."/>
      <w:lvlJc w:val="left"/>
      <w:pPr>
        <w:ind w:left="1526" w:hanging="425"/>
      </w:pPr>
      <w:rPr>
        <w:rFonts w:ascii="Arial" w:eastAsia="Arial" w:hAnsi="Arial" w:cs="Arial" w:hint="default"/>
        <w:spacing w:val="-1"/>
        <w:w w:val="84"/>
        <w:sz w:val="20"/>
        <w:szCs w:val="20"/>
        <w:lang w:val="en-AU" w:eastAsia="en-AU" w:bidi="en-AU"/>
      </w:rPr>
    </w:lvl>
    <w:lvl w:ilvl="1" w:tplc="EA7668D6">
      <w:numFmt w:val="bullet"/>
      <w:lvlText w:val="•"/>
      <w:lvlJc w:val="left"/>
      <w:pPr>
        <w:ind w:left="2056" w:hanging="425"/>
      </w:pPr>
      <w:rPr>
        <w:rFonts w:hint="default"/>
        <w:lang w:val="en-AU" w:eastAsia="en-AU" w:bidi="en-AU"/>
      </w:rPr>
    </w:lvl>
    <w:lvl w:ilvl="2" w:tplc="473E7D3C">
      <w:numFmt w:val="bullet"/>
      <w:lvlText w:val="•"/>
      <w:lvlJc w:val="left"/>
      <w:pPr>
        <w:ind w:left="2593" w:hanging="425"/>
      </w:pPr>
      <w:rPr>
        <w:rFonts w:hint="default"/>
        <w:lang w:val="en-AU" w:eastAsia="en-AU" w:bidi="en-AU"/>
      </w:rPr>
    </w:lvl>
    <w:lvl w:ilvl="3" w:tplc="0D3637E6">
      <w:numFmt w:val="bullet"/>
      <w:lvlText w:val="•"/>
      <w:lvlJc w:val="left"/>
      <w:pPr>
        <w:ind w:left="3130" w:hanging="425"/>
      </w:pPr>
      <w:rPr>
        <w:rFonts w:hint="default"/>
        <w:lang w:val="en-AU" w:eastAsia="en-AU" w:bidi="en-AU"/>
      </w:rPr>
    </w:lvl>
    <w:lvl w:ilvl="4" w:tplc="C3565004">
      <w:numFmt w:val="bullet"/>
      <w:lvlText w:val="•"/>
      <w:lvlJc w:val="left"/>
      <w:pPr>
        <w:ind w:left="3667" w:hanging="425"/>
      </w:pPr>
      <w:rPr>
        <w:rFonts w:hint="default"/>
        <w:lang w:val="en-AU" w:eastAsia="en-AU" w:bidi="en-AU"/>
      </w:rPr>
    </w:lvl>
    <w:lvl w:ilvl="5" w:tplc="143A78FA">
      <w:numFmt w:val="bullet"/>
      <w:lvlText w:val="•"/>
      <w:lvlJc w:val="left"/>
      <w:pPr>
        <w:ind w:left="4204" w:hanging="425"/>
      </w:pPr>
      <w:rPr>
        <w:rFonts w:hint="default"/>
        <w:lang w:val="en-AU" w:eastAsia="en-AU" w:bidi="en-AU"/>
      </w:rPr>
    </w:lvl>
    <w:lvl w:ilvl="6" w:tplc="B45220D8">
      <w:numFmt w:val="bullet"/>
      <w:lvlText w:val="•"/>
      <w:lvlJc w:val="left"/>
      <w:pPr>
        <w:ind w:left="4740" w:hanging="425"/>
      </w:pPr>
      <w:rPr>
        <w:rFonts w:hint="default"/>
        <w:lang w:val="en-AU" w:eastAsia="en-AU" w:bidi="en-AU"/>
      </w:rPr>
    </w:lvl>
    <w:lvl w:ilvl="7" w:tplc="49A0DF50">
      <w:numFmt w:val="bullet"/>
      <w:lvlText w:val="•"/>
      <w:lvlJc w:val="left"/>
      <w:pPr>
        <w:ind w:left="5277" w:hanging="425"/>
      </w:pPr>
      <w:rPr>
        <w:rFonts w:hint="default"/>
        <w:lang w:val="en-AU" w:eastAsia="en-AU" w:bidi="en-AU"/>
      </w:rPr>
    </w:lvl>
    <w:lvl w:ilvl="8" w:tplc="C4C07090">
      <w:numFmt w:val="bullet"/>
      <w:lvlText w:val="•"/>
      <w:lvlJc w:val="left"/>
      <w:pPr>
        <w:ind w:left="5814" w:hanging="425"/>
      </w:pPr>
      <w:rPr>
        <w:rFonts w:hint="default"/>
        <w:lang w:val="en-AU" w:eastAsia="en-AU" w:bidi="en-AU"/>
      </w:rPr>
    </w:lvl>
  </w:abstractNum>
  <w:abstractNum w:abstractNumId="7" w15:restartNumberingAfterBreak="0">
    <w:nsid w:val="316C4679"/>
    <w:multiLevelType w:val="hybridMultilevel"/>
    <w:tmpl w:val="8070DF74"/>
    <w:lvl w:ilvl="0" w:tplc="EA8A568A">
      <w:start w:val="1"/>
      <w:numFmt w:val="decimal"/>
      <w:lvlText w:val="%1."/>
      <w:lvlJc w:val="left"/>
      <w:pPr>
        <w:ind w:left="468" w:hanging="360"/>
      </w:pPr>
      <w:rPr>
        <w:rFonts w:ascii="Arial" w:eastAsia="Arial" w:hAnsi="Arial" w:cs="Arial" w:hint="default"/>
        <w:spacing w:val="0"/>
        <w:w w:val="99"/>
        <w:sz w:val="20"/>
        <w:szCs w:val="20"/>
        <w:lang w:val="en-AU" w:eastAsia="en-AU" w:bidi="en-AU"/>
      </w:rPr>
    </w:lvl>
    <w:lvl w:ilvl="1" w:tplc="5A90D5A6">
      <w:start w:val="1"/>
      <w:numFmt w:val="lowerLetter"/>
      <w:lvlText w:val="%2)"/>
      <w:lvlJc w:val="left"/>
      <w:pPr>
        <w:ind w:left="828" w:hanging="360"/>
      </w:pPr>
      <w:rPr>
        <w:rFonts w:ascii="Arial" w:eastAsia="Arial" w:hAnsi="Arial" w:cs="Arial" w:hint="default"/>
        <w:spacing w:val="-1"/>
        <w:w w:val="85"/>
        <w:sz w:val="20"/>
        <w:szCs w:val="20"/>
        <w:lang w:val="en-AU" w:eastAsia="en-AU" w:bidi="en-AU"/>
      </w:rPr>
    </w:lvl>
    <w:lvl w:ilvl="2" w:tplc="F838272C">
      <w:numFmt w:val="bullet"/>
      <w:lvlText w:val="•"/>
      <w:lvlJc w:val="left"/>
      <w:pPr>
        <w:ind w:left="1492" w:hanging="360"/>
      </w:pPr>
      <w:rPr>
        <w:rFonts w:hint="default"/>
        <w:lang w:val="en-AU" w:eastAsia="en-AU" w:bidi="en-AU"/>
      </w:rPr>
    </w:lvl>
    <w:lvl w:ilvl="3" w:tplc="47D638DC">
      <w:numFmt w:val="bullet"/>
      <w:lvlText w:val="•"/>
      <w:lvlJc w:val="left"/>
      <w:pPr>
        <w:ind w:left="2164" w:hanging="360"/>
      </w:pPr>
      <w:rPr>
        <w:rFonts w:hint="default"/>
        <w:lang w:val="en-AU" w:eastAsia="en-AU" w:bidi="en-AU"/>
      </w:rPr>
    </w:lvl>
    <w:lvl w:ilvl="4" w:tplc="D0CEFA44">
      <w:numFmt w:val="bullet"/>
      <w:lvlText w:val="•"/>
      <w:lvlJc w:val="left"/>
      <w:pPr>
        <w:ind w:left="2837" w:hanging="360"/>
      </w:pPr>
      <w:rPr>
        <w:rFonts w:hint="default"/>
        <w:lang w:val="en-AU" w:eastAsia="en-AU" w:bidi="en-AU"/>
      </w:rPr>
    </w:lvl>
    <w:lvl w:ilvl="5" w:tplc="A94682EE">
      <w:numFmt w:val="bullet"/>
      <w:lvlText w:val="•"/>
      <w:lvlJc w:val="left"/>
      <w:pPr>
        <w:ind w:left="3509" w:hanging="360"/>
      </w:pPr>
      <w:rPr>
        <w:rFonts w:hint="default"/>
        <w:lang w:val="en-AU" w:eastAsia="en-AU" w:bidi="en-AU"/>
      </w:rPr>
    </w:lvl>
    <w:lvl w:ilvl="6" w:tplc="4412CA94">
      <w:numFmt w:val="bullet"/>
      <w:lvlText w:val="•"/>
      <w:lvlJc w:val="left"/>
      <w:pPr>
        <w:ind w:left="4181" w:hanging="360"/>
      </w:pPr>
      <w:rPr>
        <w:rFonts w:hint="default"/>
        <w:lang w:val="en-AU" w:eastAsia="en-AU" w:bidi="en-AU"/>
      </w:rPr>
    </w:lvl>
    <w:lvl w:ilvl="7" w:tplc="25186F3E">
      <w:numFmt w:val="bullet"/>
      <w:lvlText w:val="•"/>
      <w:lvlJc w:val="left"/>
      <w:pPr>
        <w:ind w:left="4854" w:hanging="360"/>
      </w:pPr>
      <w:rPr>
        <w:rFonts w:hint="default"/>
        <w:lang w:val="en-AU" w:eastAsia="en-AU" w:bidi="en-AU"/>
      </w:rPr>
    </w:lvl>
    <w:lvl w:ilvl="8" w:tplc="216CA154">
      <w:numFmt w:val="bullet"/>
      <w:lvlText w:val="•"/>
      <w:lvlJc w:val="left"/>
      <w:pPr>
        <w:ind w:left="5526" w:hanging="360"/>
      </w:pPr>
      <w:rPr>
        <w:rFonts w:hint="default"/>
        <w:lang w:val="en-AU" w:eastAsia="en-AU" w:bidi="en-AU"/>
      </w:rPr>
    </w:lvl>
  </w:abstractNum>
  <w:abstractNum w:abstractNumId="8" w15:restartNumberingAfterBreak="0">
    <w:nsid w:val="34A44321"/>
    <w:multiLevelType w:val="hybridMultilevel"/>
    <w:tmpl w:val="37400DB6"/>
    <w:lvl w:ilvl="0" w:tplc="5CAA5C3A">
      <w:numFmt w:val="bullet"/>
      <w:lvlText w:val=""/>
      <w:lvlJc w:val="left"/>
      <w:pPr>
        <w:ind w:left="7872" w:hanging="425"/>
      </w:pPr>
      <w:rPr>
        <w:rFonts w:ascii="Symbol" w:eastAsia="Symbol" w:hAnsi="Symbol" w:cs="Symbol" w:hint="default"/>
        <w:w w:val="99"/>
        <w:sz w:val="20"/>
        <w:szCs w:val="20"/>
        <w:lang w:val="en-AU" w:eastAsia="en-AU" w:bidi="en-AU"/>
      </w:rPr>
    </w:lvl>
    <w:lvl w:ilvl="1" w:tplc="8BE681E8">
      <w:numFmt w:val="bullet"/>
      <w:lvlText w:val="•"/>
      <w:lvlJc w:val="left"/>
      <w:pPr>
        <w:ind w:left="8534" w:hanging="425"/>
      </w:pPr>
      <w:rPr>
        <w:rFonts w:hint="default"/>
        <w:lang w:val="en-AU" w:eastAsia="en-AU" w:bidi="en-AU"/>
      </w:rPr>
    </w:lvl>
    <w:lvl w:ilvl="2" w:tplc="2D28BD60">
      <w:numFmt w:val="bullet"/>
      <w:lvlText w:val="•"/>
      <w:lvlJc w:val="left"/>
      <w:pPr>
        <w:ind w:left="9189" w:hanging="425"/>
      </w:pPr>
      <w:rPr>
        <w:rFonts w:hint="default"/>
        <w:lang w:val="en-AU" w:eastAsia="en-AU" w:bidi="en-AU"/>
      </w:rPr>
    </w:lvl>
    <w:lvl w:ilvl="3" w:tplc="B212F520">
      <w:numFmt w:val="bullet"/>
      <w:lvlText w:val="•"/>
      <w:lvlJc w:val="left"/>
      <w:pPr>
        <w:ind w:left="9843" w:hanging="425"/>
      </w:pPr>
      <w:rPr>
        <w:rFonts w:hint="default"/>
        <w:lang w:val="en-AU" w:eastAsia="en-AU" w:bidi="en-AU"/>
      </w:rPr>
    </w:lvl>
    <w:lvl w:ilvl="4" w:tplc="5E22CD68">
      <w:numFmt w:val="bullet"/>
      <w:lvlText w:val="•"/>
      <w:lvlJc w:val="left"/>
      <w:pPr>
        <w:ind w:left="10498" w:hanging="425"/>
      </w:pPr>
      <w:rPr>
        <w:rFonts w:hint="default"/>
        <w:lang w:val="en-AU" w:eastAsia="en-AU" w:bidi="en-AU"/>
      </w:rPr>
    </w:lvl>
    <w:lvl w:ilvl="5" w:tplc="BF04B3A4">
      <w:numFmt w:val="bullet"/>
      <w:lvlText w:val="•"/>
      <w:lvlJc w:val="left"/>
      <w:pPr>
        <w:ind w:left="11152" w:hanging="425"/>
      </w:pPr>
      <w:rPr>
        <w:rFonts w:hint="default"/>
        <w:lang w:val="en-AU" w:eastAsia="en-AU" w:bidi="en-AU"/>
      </w:rPr>
    </w:lvl>
    <w:lvl w:ilvl="6" w:tplc="11D43D58">
      <w:numFmt w:val="bullet"/>
      <w:lvlText w:val="•"/>
      <w:lvlJc w:val="left"/>
      <w:pPr>
        <w:ind w:left="11807" w:hanging="425"/>
      </w:pPr>
      <w:rPr>
        <w:rFonts w:hint="default"/>
        <w:lang w:val="en-AU" w:eastAsia="en-AU" w:bidi="en-AU"/>
      </w:rPr>
    </w:lvl>
    <w:lvl w:ilvl="7" w:tplc="B078618A">
      <w:numFmt w:val="bullet"/>
      <w:lvlText w:val="•"/>
      <w:lvlJc w:val="left"/>
      <w:pPr>
        <w:ind w:left="12461" w:hanging="425"/>
      </w:pPr>
      <w:rPr>
        <w:rFonts w:hint="default"/>
        <w:lang w:val="en-AU" w:eastAsia="en-AU" w:bidi="en-AU"/>
      </w:rPr>
    </w:lvl>
    <w:lvl w:ilvl="8" w:tplc="54C20F52">
      <w:numFmt w:val="bullet"/>
      <w:lvlText w:val="•"/>
      <w:lvlJc w:val="left"/>
      <w:pPr>
        <w:ind w:left="13116" w:hanging="425"/>
      </w:pPr>
      <w:rPr>
        <w:rFonts w:hint="default"/>
        <w:lang w:val="en-AU" w:eastAsia="en-AU" w:bidi="en-AU"/>
      </w:rPr>
    </w:lvl>
  </w:abstractNum>
  <w:abstractNum w:abstractNumId="9" w15:restartNumberingAfterBreak="0">
    <w:nsid w:val="357463E8"/>
    <w:multiLevelType w:val="hybridMultilevel"/>
    <w:tmpl w:val="2CB2FB5E"/>
    <w:lvl w:ilvl="0" w:tplc="F69C823A">
      <w:start w:val="1"/>
      <w:numFmt w:val="lowerRoman"/>
      <w:lvlText w:val="%1)."/>
      <w:lvlJc w:val="left"/>
      <w:pPr>
        <w:ind w:left="1548" w:hanging="447"/>
      </w:pPr>
      <w:rPr>
        <w:rFonts w:ascii="Arial" w:eastAsia="Arial" w:hAnsi="Arial" w:cs="Arial" w:hint="default"/>
        <w:spacing w:val="-1"/>
        <w:w w:val="76"/>
        <w:sz w:val="20"/>
        <w:szCs w:val="20"/>
        <w:lang w:val="en-AU" w:eastAsia="en-AU" w:bidi="en-AU"/>
      </w:rPr>
    </w:lvl>
    <w:lvl w:ilvl="1" w:tplc="6B340C3A">
      <w:numFmt w:val="bullet"/>
      <w:lvlText w:val="•"/>
      <w:lvlJc w:val="left"/>
      <w:pPr>
        <w:ind w:left="2075" w:hanging="447"/>
      </w:pPr>
      <w:rPr>
        <w:rFonts w:hint="default"/>
        <w:lang w:val="en-AU" w:eastAsia="en-AU" w:bidi="en-AU"/>
      </w:rPr>
    </w:lvl>
    <w:lvl w:ilvl="2" w:tplc="49C8DA64">
      <w:numFmt w:val="bullet"/>
      <w:lvlText w:val="•"/>
      <w:lvlJc w:val="left"/>
      <w:pPr>
        <w:ind w:left="2611" w:hanging="447"/>
      </w:pPr>
      <w:rPr>
        <w:rFonts w:hint="default"/>
        <w:lang w:val="en-AU" w:eastAsia="en-AU" w:bidi="en-AU"/>
      </w:rPr>
    </w:lvl>
    <w:lvl w:ilvl="3" w:tplc="C8482A46">
      <w:numFmt w:val="bullet"/>
      <w:lvlText w:val="•"/>
      <w:lvlJc w:val="left"/>
      <w:pPr>
        <w:ind w:left="3147" w:hanging="447"/>
      </w:pPr>
      <w:rPr>
        <w:rFonts w:hint="default"/>
        <w:lang w:val="en-AU" w:eastAsia="en-AU" w:bidi="en-AU"/>
      </w:rPr>
    </w:lvl>
    <w:lvl w:ilvl="4" w:tplc="081EAADC">
      <w:numFmt w:val="bullet"/>
      <w:lvlText w:val="•"/>
      <w:lvlJc w:val="left"/>
      <w:pPr>
        <w:ind w:left="3683" w:hanging="447"/>
      </w:pPr>
      <w:rPr>
        <w:rFonts w:hint="default"/>
        <w:lang w:val="en-AU" w:eastAsia="en-AU" w:bidi="en-AU"/>
      </w:rPr>
    </w:lvl>
    <w:lvl w:ilvl="5" w:tplc="2C1A6B98">
      <w:numFmt w:val="bullet"/>
      <w:lvlText w:val="•"/>
      <w:lvlJc w:val="left"/>
      <w:pPr>
        <w:ind w:left="4219" w:hanging="447"/>
      </w:pPr>
      <w:rPr>
        <w:rFonts w:hint="default"/>
        <w:lang w:val="en-AU" w:eastAsia="en-AU" w:bidi="en-AU"/>
      </w:rPr>
    </w:lvl>
    <w:lvl w:ilvl="6" w:tplc="37DA1960">
      <w:numFmt w:val="bullet"/>
      <w:lvlText w:val="•"/>
      <w:lvlJc w:val="left"/>
      <w:pPr>
        <w:ind w:left="4755" w:hanging="447"/>
      </w:pPr>
      <w:rPr>
        <w:rFonts w:hint="default"/>
        <w:lang w:val="en-AU" w:eastAsia="en-AU" w:bidi="en-AU"/>
      </w:rPr>
    </w:lvl>
    <w:lvl w:ilvl="7" w:tplc="DC3685C4">
      <w:numFmt w:val="bullet"/>
      <w:lvlText w:val="•"/>
      <w:lvlJc w:val="left"/>
      <w:pPr>
        <w:ind w:left="5291" w:hanging="447"/>
      </w:pPr>
      <w:rPr>
        <w:rFonts w:hint="default"/>
        <w:lang w:val="en-AU" w:eastAsia="en-AU" w:bidi="en-AU"/>
      </w:rPr>
    </w:lvl>
    <w:lvl w:ilvl="8" w:tplc="4CDCEDE6">
      <w:numFmt w:val="bullet"/>
      <w:lvlText w:val="•"/>
      <w:lvlJc w:val="left"/>
      <w:pPr>
        <w:ind w:left="5827" w:hanging="447"/>
      </w:pPr>
      <w:rPr>
        <w:rFonts w:hint="default"/>
        <w:lang w:val="en-AU" w:eastAsia="en-AU" w:bidi="en-AU"/>
      </w:rPr>
    </w:lvl>
  </w:abstractNum>
  <w:abstractNum w:abstractNumId="10" w15:restartNumberingAfterBreak="0">
    <w:nsid w:val="3B4D30CB"/>
    <w:multiLevelType w:val="hybridMultilevel"/>
    <w:tmpl w:val="224C2B14"/>
    <w:lvl w:ilvl="0" w:tplc="08609912">
      <w:start w:val="7"/>
      <w:numFmt w:val="decimal"/>
      <w:lvlText w:val="%1."/>
      <w:lvlJc w:val="left"/>
      <w:pPr>
        <w:ind w:left="468" w:hanging="360"/>
      </w:pPr>
      <w:rPr>
        <w:rFonts w:ascii="Arial" w:eastAsia="Arial" w:hAnsi="Arial" w:cs="Arial" w:hint="default"/>
        <w:spacing w:val="0"/>
        <w:w w:val="99"/>
        <w:sz w:val="20"/>
        <w:szCs w:val="20"/>
        <w:lang w:val="en-AU" w:eastAsia="en-AU" w:bidi="en-AU"/>
      </w:rPr>
    </w:lvl>
    <w:lvl w:ilvl="1" w:tplc="B6CAEE74">
      <w:start w:val="1"/>
      <w:numFmt w:val="lowerLetter"/>
      <w:lvlText w:val="%2)"/>
      <w:lvlJc w:val="left"/>
      <w:pPr>
        <w:ind w:left="828" w:hanging="360"/>
      </w:pPr>
      <w:rPr>
        <w:rFonts w:ascii="Arial" w:eastAsia="Arial" w:hAnsi="Arial" w:cs="Arial" w:hint="default"/>
        <w:spacing w:val="-1"/>
        <w:w w:val="85"/>
        <w:sz w:val="20"/>
        <w:szCs w:val="20"/>
        <w:lang w:val="en-AU" w:eastAsia="en-AU" w:bidi="en-AU"/>
      </w:rPr>
    </w:lvl>
    <w:lvl w:ilvl="2" w:tplc="7B3ACEA4">
      <w:start w:val="1"/>
      <w:numFmt w:val="lowerRoman"/>
      <w:lvlText w:val="%3)."/>
      <w:lvlJc w:val="left"/>
      <w:pPr>
        <w:ind w:left="1548" w:hanging="447"/>
      </w:pPr>
      <w:rPr>
        <w:rFonts w:ascii="Arial" w:eastAsia="Arial" w:hAnsi="Arial" w:cs="Arial" w:hint="default"/>
        <w:spacing w:val="-1"/>
        <w:w w:val="76"/>
        <w:sz w:val="20"/>
        <w:szCs w:val="20"/>
        <w:lang w:val="en-AU" w:eastAsia="en-AU" w:bidi="en-AU"/>
      </w:rPr>
    </w:lvl>
    <w:lvl w:ilvl="3" w:tplc="DF9C1AB2">
      <w:numFmt w:val="bullet"/>
      <w:lvlText w:val="•"/>
      <w:lvlJc w:val="left"/>
      <w:pPr>
        <w:ind w:left="2204" w:hanging="447"/>
      </w:pPr>
      <w:rPr>
        <w:rFonts w:hint="default"/>
        <w:lang w:val="en-AU" w:eastAsia="en-AU" w:bidi="en-AU"/>
      </w:rPr>
    </w:lvl>
    <w:lvl w:ilvl="4" w:tplc="7C80C490">
      <w:numFmt w:val="bullet"/>
      <w:lvlText w:val="•"/>
      <w:lvlJc w:val="left"/>
      <w:pPr>
        <w:ind w:left="2869" w:hanging="447"/>
      </w:pPr>
      <w:rPr>
        <w:rFonts w:hint="default"/>
        <w:lang w:val="en-AU" w:eastAsia="en-AU" w:bidi="en-AU"/>
      </w:rPr>
    </w:lvl>
    <w:lvl w:ilvl="5" w:tplc="763C39D8">
      <w:numFmt w:val="bullet"/>
      <w:lvlText w:val="•"/>
      <w:lvlJc w:val="left"/>
      <w:pPr>
        <w:ind w:left="3533" w:hanging="447"/>
      </w:pPr>
      <w:rPr>
        <w:rFonts w:hint="default"/>
        <w:lang w:val="en-AU" w:eastAsia="en-AU" w:bidi="en-AU"/>
      </w:rPr>
    </w:lvl>
    <w:lvl w:ilvl="6" w:tplc="9FCCEDB6">
      <w:numFmt w:val="bullet"/>
      <w:lvlText w:val="•"/>
      <w:lvlJc w:val="left"/>
      <w:pPr>
        <w:ind w:left="4198" w:hanging="447"/>
      </w:pPr>
      <w:rPr>
        <w:rFonts w:hint="default"/>
        <w:lang w:val="en-AU" w:eastAsia="en-AU" w:bidi="en-AU"/>
      </w:rPr>
    </w:lvl>
    <w:lvl w:ilvl="7" w:tplc="FBC2DDC6">
      <w:numFmt w:val="bullet"/>
      <w:lvlText w:val="•"/>
      <w:lvlJc w:val="left"/>
      <w:pPr>
        <w:ind w:left="4863" w:hanging="447"/>
      </w:pPr>
      <w:rPr>
        <w:rFonts w:hint="default"/>
        <w:lang w:val="en-AU" w:eastAsia="en-AU" w:bidi="en-AU"/>
      </w:rPr>
    </w:lvl>
    <w:lvl w:ilvl="8" w:tplc="816209BC">
      <w:numFmt w:val="bullet"/>
      <w:lvlText w:val="•"/>
      <w:lvlJc w:val="left"/>
      <w:pPr>
        <w:ind w:left="5527" w:hanging="447"/>
      </w:pPr>
      <w:rPr>
        <w:rFonts w:hint="default"/>
        <w:lang w:val="en-AU" w:eastAsia="en-AU" w:bidi="en-AU"/>
      </w:rPr>
    </w:lvl>
  </w:abstractNum>
  <w:abstractNum w:abstractNumId="11" w15:restartNumberingAfterBreak="0">
    <w:nsid w:val="3D5647CC"/>
    <w:multiLevelType w:val="hybridMultilevel"/>
    <w:tmpl w:val="21029D66"/>
    <w:lvl w:ilvl="0" w:tplc="FEA82A00">
      <w:start w:val="9"/>
      <w:numFmt w:val="decimal"/>
      <w:lvlText w:val="%1."/>
      <w:lvlJc w:val="left"/>
      <w:pPr>
        <w:ind w:left="468" w:hanging="360"/>
      </w:pPr>
      <w:rPr>
        <w:rFonts w:ascii="Arial" w:eastAsia="Arial" w:hAnsi="Arial" w:cs="Arial" w:hint="default"/>
        <w:spacing w:val="0"/>
        <w:w w:val="99"/>
        <w:sz w:val="20"/>
        <w:szCs w:val="20"/>
        <w:lang w:val="en-AU" w:eastAsia="en-AU" w:bidi="en-AU"/>
      </w:rPr>
    </w:lvl>
    <w:lvl w:ilvl="1" w:tplc="A3986B4C">
      <w:start w:val="1"/>
      <w:numFmt w:val="lowerLetter"/>
      <w:lvlText w:val="%2)"/>
      <w:lvlJc w:val="left"/>
      <w:pPr>
        <w:ind w:left="828" w:hanging="360"/>
      </w:pPr>
      <w:rPr>
        <w:rFonts w:ascii="Arial" w:eastAsia="Arial" w:hAnsi="Arial" w:cs="Arial" w:hint="default"/>
        <w:spacing w:val="-1"/>
        <w:w w:val="85"/>
        <w:sz w:val="20"/>
        <w:szCs w:val="20"/>
        <w:lang w:val="en-AU" w:eastAsia="en-AU" w:bidi="en-AU"/>
      </w:rPr>
    </w:lvl>
    <w:lvl w:ilvl="2" w:tplc="D960F304">
      <w:numFmt w:val="bullet"/>
      <w:lvlText w:val="•"/>
      <w:lvlJc w:val="left"/>
      <w:pPr>
        <w:ind w:left="1496" w:hanging="360"/>
      </w:pPr>
      <w:rPr>
        <w:rFonts w:hint="default"/>
        <w:lang w:val="en-AU" w:eastAsia="en-AU" w:bidi="en-AU"/>
      </w:rPr>
    </w:lvl>
    <w:lvl w:ilvl="3" w:tplc="6D3E44DA">
      <w:numFmt w:val="bullet"/>
      <w:lvlText w:val="•"/>
      <w:lvlJc w:val="left"/>
      <w:pPr>
        <w:ind w:left="2172" w:hanging="360"/>
      </w:pPr>
      <w:rPr>
        <w:rFonts w:hint="default"/>
        <w:lang w:val="en-AU" w:eastAsia="en-AU" w:bidi="en-AU"/>
      </w:rPr>
    </w:lvl>
    <w:lvl w:ilvl="4" w:tplc="E1C028EC">
      <w:numFmt w:val="bullet"/>
      <w:lvlText w:val="•"/>
      <w:lvlJc w:val="left"/>
      <w:pPr>
        <w:ind w:left="2848" w:hanging="360"/>
      </w:pPr>
      <w:rPr>
        <w:rFonts w:hint="default"/>
        <w:lang w:val="en-AU" w:eastAsia="en-AU" w:bidi="en-AU"/>
      </w:rPr>
    </w:lvl>
    <w:lvl w:ilvl="5" w:tplc="4BE85674">
      <w:numFmt w:val="bullet"/>
      <w:lvlText w:val="•"/>
      <w:lvlJc w:val="left"/>
      <w:pPr>
        <w:ind w:left="3524" w:hanging="360"/>
      </w:pPr>
      <w:rPr>
        <w:rFonts w:hint="default"/>
        <w:lang w:val="en-AU" w:eastAsia="en-AU" w:bidi="en-AU"/>
      </w:rPr>
    </w:lvl>
    <w:lvl w:ilvl="6" w:tplc="08DAE992">
      <w:numFmt w:val="bullet"/>
      <w:lvlText w:val="•"/>
      <w:lvlJc w:val="left"/>
      <w:pPr>
        <w:ind w:left="4201" w:hanging="360"/>
      </w:pPr>
      <w:rPr>
        <w:rFonts w:hint="default"/>
        <w:lang w:val="en-AU" w:eastAsia="en-AU" w:bidi="en-AU"/>
      </w:rPr>
    </w:lvl>
    <w:lvl w:ilvl="7" w:tplc="26B65DB0">
      <w:numFmt w:val="bullet"/>
      <w:lvlText w:val="•"/>
      <w:lvlJc w:val="left"/>
      <w:pPr>
        <w:ind w:left="4877" w:hanging="360"/>
      </w:pPr>
      <w:rPr>
        <w:rFonts w:hint="default"/>
        <w:lang w:val="en-AU" w:eastAsia="en-AU" w:bidi="en-AU"/>
      </w:rPr>
    </w:lvl>
    <w:lvl w:ilvl="8" w:tplc="B5308802">
      <w:numFmt w:val="bullet"/>
      <w:lvlText w:val="•"/>
      <w:lvlJc w:val="left"/>
      <w:pPr>
        <w:ind w:left="5553" w:hanging="360"/>
      </w:pPr>
      <w:rPr>
        <w:rFonts w:hint="default"/>
        <w:lang w:val="en-AU" w:eastAsia="en-AU" w:bidi="en-AU"/>
      </w:rPr>
    </w:lvl>
  </w:abstractNum>
  <w:abstractNum w:abstractNumId="12" w15:restartNumberingAfterBreak="0">
    <w:nsid w:val="4B7810A0"/>
    <w:multiLevelType w:val="hybridMultilevel"/>
    <w:tmpl w:val="0F8A743E"/>
    <w:lvl w:ilvl="0" w:tplc="E1AADF78">
      <w:start w:val="4"/>
      <w:numFmt w:val="decimal"/>
      <w:lvlText w:val="%1."/>
      <w:lvlJc w:val="left"/>
      <w:pPr>
        <w:ind w:left="468" w:hanging="360"/>
      </w:pPr>
      <w:rPr>
        <w:rFonts w:ascii="Arial" w:eastAsia="Arial" w:hAnsi="Arial" w:cs="Arial" w:hint="default"/>
        <w:spacing w:val="0"/>
        <w:w w:val="99"/>
        <w:sz w:val="20"/>
        <w:szCs w:val="20"/>
        <w:lang w:val="en-AU" w:eastAsia="en-AU" w:bidi="en-AU"/>
      </w:rPr>
    </w:lvl>
    <w:lvl w:ilvl="1" w:tplc="C1522120">
      <w:start w:val="1"/>
      <w:numFmt w:val="lowerLetter"/>
      <w:lvlText w:val="%2)"/>
      <w:lvlJc w:val="left"/>
      <w:pPr>
        <w:ind w:left="828" w:hanging="360"/>
      </w:pPr>
      <w:rPr>
        <w:rFonts w:ascii="Arial" w:eastAsia="Arial" w:hAnsi="Arial" w:cs="Arial" w:hint="default"/>
        <w:spacing w:val="-1"/>
        <w:w w:val="85"/>
        <w:sz w:val="20"/>
        <w:szCs w:val="20"/>
        <w:lang w:val="en-AU" w:eastAsia="en-AU" w:bidi="en-AU"/>
      </w:rPr>
    </w:lvl>
    <w:lvl w:ilvl="2" w:tplc="0FD023D0">
      <w:numFmt w:val="bullet"/>
      <w:lvlText w:val="•"/>
      <w:lvlJc w:val="left"/>
      <w:pPr>
        <w:ind w:left="1493" w:hanging="360"/>
      </w:pPr>
      <w:rPr>
        <w:rFonts w:hint="default"/>
        <w:lang w:val="en-AU" w:eastAsia="en-AU" w:bidi="en-AU"/>
      </w:rPr>
    </w:lvl>
    <w:lvl w:ilvl="3" w:tplc="4ECA24DA">
      <w:numFmt w:val="bullet"/>
      <w:lvlText w:val="•"/>
      <w:lvlJc w:val="left"/>
      <w:pPr>
        <w:ind w:left="2167" w:hanging="360"/>
      </w:pPr>
      <w:rPr>
        <w:rFonts w:hint="default"/>
        <w:lang w:val="en-AU" w:eastAsia="en-AU" w:bidi="en-AU"/>
      </w:rPr>
    </w:lvl>
    <w:lvl w:ilvl="4" w:tplc="1548B810">
      <w:numFmt w:val="bullet"/>
      <w:lvlText w:val="•"/>
      <w:lvlJc w:val="left"/>
      <w:pPr>
        <w:ind w:left="2840" w:hanging="360"/>
      </w:pPr>
      <w:rPr>
        <w:rFonts w:hint="default"/>
        <w:lang w:val="en-AU" w:eastAsia="en-AU" w:bidi="en-AU"/>
      </w:rPr>
    </w:lvl>
    <w:lvl w:ilvl="5" w:tplc="C0A039A2">
      <w:numFmt w:val="bullet"/>
      <w:lvlText w:val="•"/>
      <w:lvlJc w:val="left"/>
      <w:pPr>
        <w:ind w:left="3514" w:hanging="360"/>
      </w:pPr>
      <w:rPr>
        <w:rFonts w:hint="default"/>
        <w:lang w:val="en-AU" w:eastAsia="en-AU" w:bidi="en-AU"/>
      </w:rPr>
    </w:lvl>
    <w:lvl w:ilvl="6" w:tplc="4816DCF2">
      <w:numFmt w:val="bullet"/>
      <w:lvlText w:val="•"/>
      <w:lvlJc w:val="left"/>
      <w:pPr>
        <w:ind w:left="4187" w:hanging="360"/>
      </w:pPr>
      <w:rPr>
        <w:rFonts w:hint="default"/>
        <w:lang w:val="en-AU" w:eastAsia="en-AU" w:bidi="en-AU"/>
      </w:rPr>
    </w:lvl>
    <w:lvl w:ilvl="7" w:tplc="CD829FCA">
      <w:numFmt w:val="bullet"/>
      <w:lvlText w:val="•"/>
      <w:lvlJc w:val="left"/>
      <w:pPr>
        <w:ind w:left="4861" w:hanging="360"/>
      </w:pPr>
      <w:rPr>
        <w:rFonts w:hint="default"/>
        <w:lang w:val="en-AU" w:eastAsia="en-AU" w:bidi="en-AU"/>
      </w:rPr>
    </w:lvl>
    <w:lvl w:ilvl="8" w:tplc="91C23A9E">
      <w:numFmt w:val="bullet"/>
      <w:lvlText w:val="•"/>
      <w:lvlJc w:val="left"/>
      <w:pPr>
        <w:ind w:left="5534" w:hanging="360"/>
      </w:pPr>
      <w:rPr>
        <w:rFonts w:hint="default"/>
        <w:lang w:val="en-AU" w:eastAsia="en-AU" w:bidi="en-AU"/>
      </w:rPr>
    </w:lvl>
  </w:abstractNum>
  <w:abstractNum w:abstractNumId="13" w15:restartNumberingAfterBreak="0">
    <w:nsid w:val="51086CE2"/>
    <w:multiLevelType w:val="hybridMultilevel"/>
    <w:tmpl w:val="E262834C"/>
    <w:lvl w:ilvl="0" w:tplc="A2366C5C">
      <w:start w:val="8"/>
      <w:numFmt w:val="decimal"/>
      <w:lvlText w:val="%1."/>
      <w:lvlJc w:val="left"/>
      <w:pPr>
        <w:ind w:left="468" w:hanging="360"/>
      </w:pPr>
      <w:rPr>
        <w:rFonts w:ascii="Arial" w:eastAsia="Arial" w:hAnsi="Arial" w:cs="Arial" w:hint="default"/>
        <w:spacing w:val="0"/>
        <w:w w:val="99"/>
        <w:sz w:val="20"/>
        <w:szCs w:val="20"/>
        <w:lang w:val="en-AU" w:eastAsia="en-AU" w:bidi="en-AU"/>
      </w:rPr>
    </w:lvl>
    <w:lvl w:ilvl="1" w:tplc="79901F1A">
      <w:start w:val="1"/>
      <w:numFmt w:val="lowerLetter"/>
      <w:lvlText w:val="%2)"/>
      <w:lvlJc w:val="left"/>
      <w:pPr>
        <w:ind w:left="816" w:hanging="296"/>
      </w:pPr>
      <w:rPr>
        <w:rFonts w:ascii="Arial" w:eastAsia="Arial" w:hAnsi="Arial" w:cs="Arial" w:hint="default"/>
        <w:spacing w:val="-1"/>
        <w:w w:val="85"/>
        <w:sz w:val="20"/>
        <w:szCs w:val="20"/>
        <w:lang w:val="en-AU" w:eastAsia="en-AU" w:bidi="en-AU"/>
      </w:rPr>
    </w:lvl>
    <w:lvl w:ilvl="2" w:tplc="B1825516">
      <w:numFmt w:val="bullet"/>
      <w:lvlText w:val="•"/>
      <w:lvlJc w:val="left"/>
      <w:pPr>
        <w:ind w:left="1100" w:hanging="296"/>
      </w:pPr>
      <w:rPr>
        <w:rFonts w:hint="default"/>
        <w:lang w:val="en-AU" w:eastAsia="en-AU" w:bidi="en-AU"/>
      </w:rPr>
    </w:lvl>
    <w:lvl w:ilvl="3" w:tplc="A1C21DD0">
      <w:numFmt w:val="bullet"/>
      <w:lvlText w:val="•"/>
      <w:lvlJc w:val="left"/>
      <w:pPr>
        <w:ind w:left="1823" w:hanging="296"/>
      </w:pPr>
      <w:rPr>
        <w:rFonts w:hint="default"/>
        <w:lang w:val="en-AU" w:eastAsia="en-AU" w:bidi="en-AU"/>
      </w:rPr>
    </w:lvl>
    <w:lvl w:ilvl="4" w:tplc="1E064A80">
      <w:numFmt w:val="bullet"/>
      <w:lvlText w:val="•"/>
      <w:lvlJc w:val="left"/>
      <w:pPr>
        <w:ind w:left="2547" w:hanging="296"/>
      </w:pPr>
      <w:rPr>
        <w:rFonts w:hint="default"/>
        <w:lang w:val="en-AU" w:eastAsia="en-AU" w:bidi="en-AU"/>
      </w:rPr>
    </w:lvl>
    <w:lvl w:ilvl="5" w:tplc="5D3C2D12">
      <w:numFmt w:val="bullet"/>
      <w:lvlText w:val="•"/>
      <w:lvlJc w:val="left"/>
      <w:pPr>
        <w:ind w:left="3270" w:hanging="296"/>
      </w:pPr>
      <w:rPr>
        <w:rFonts w:hint="default"/>
        <w:lang w:val="en-AU" w:eastAsia="en-AU" w:bidi="en-AU"/>
      </w:rPr>
    </w:lvl>
    <w:lvl w:ilvl="6" w:tplc="93C8C7D8">
      <w:numFmt w:val="bullet"/>
      <w:lvlText w:val="•"/>
      <w:lvlJc w:val="left"/>
      <w:pPr>
        <w:ind w:left="3994" w:hanging="296"/>
      </w:pPr>
      <w:rPr>
        <w:rFonts w:hint="default"/>
        <w:lang w:val="en-AU" w:eastAsia="en-AU" w:bidi="en-AU"/>
      </w:rPr>
    </w:lvl>
    <w:lvl w:ilvl="7" w:tplc="226AB5FA">
      <w:numFmt w:val="bullet"/>
      <w:lvlText w:val="•"/>
      <w:lvlJc w:val="left"/>
      <w:pPr>
        <w:ind w:left="4717" w:hanging="296"/>
      </w:pPr>
      <w:rPr>
        <w:rFonts w:hint="default"/>
        <w:lang w:val="en-AU" w:eastAsia="en-AU" w:bidi="en-AU"/>
      </w:rPr>
    </w:lvl>
    <w:lvl w:ilvl="8" w:tplc="A6080144">
      <w:numFmt w:val="bullet"/>
      <w:lvlText w:val="•"/>
      <w:lvlJc w:val="left"/>
      <w:pPr>
        <w:ind w:left="5441" w:hanging="296"/>
      </w:pPr>
      <w:rPr>
        <w:rFonts w:hint="default"/>
        <w:lang w:val="en-AU" w:eastAsia="en-AU" w:bidi="en-AU"/>
      </w:rPr>
    </w:lvl>
  </w:abstractNum>
  <w:abstractNum w:abstractNumId="14" w15:restartNumberingAfterBreak="0">
    <w:nsid w:val="522228ED"/>
    <w:multiLevelType w:val="hybridMultilevel"/>
    <w:tmpl w:val="9D0ECF30"/>
    <w:lvl w:ilvl="0" w:tplc="119CC96A">
      <w:numFmt w:val="bullet"/>
      <w:lvlText w:val=""/>
      <w:lvlJc w:val="left"/>
      <w:pPr>
        <w:ind w:left="579" w:hanging="459"/>
      </w:pPr>
      <w:rPr>
        <w:rFonts w:ascii="Symbol" w:eastAsia="Symbol" w:hAnsi="Symbol" w:cs="Symbol" w:hint="default"/>
        <w:w w:val="99"/>
        <w:sz w:val="20"/>
        <w:szCs w:val="20"/>
        <w:lang w:val="en-AU" w:eastAsia="en-AU" w:bidi="en-AU"/>
      </w:rPr>
    </w:lvl>
    <w:lvl w:ilvl="1" w:tplc="A14668B6">
      <w:numFmt w:val="bullet"/>
      <w:lvlText w:val="•"/>
      <w:lvlJc w:val="left"/>
      <w:pPr>
        <w:ind w:left="1274" w:hanging="459"/>
      </w:pPr>
      <w:rPr>
        <w:rFonts w:hint="default"/>
        <w:lang w:val="en-AU" w:eastAsia="en-AU" w:bidi="en-AU"/>
      </w:rPr>
    </w:lvl>
    <w:lvl w:ilvl="2" w:tplc="92D8FB86">
      <w:numFmt w:val="bullet"/>
      <w:lvlText w:val="•"/>
      <w:lvlJc w:val="left"/>
      <w:pPr>
        <w:ind w:left="1969" w:hanging="459"/>
      </w:pPr>
      <w:rPr>
        <w:rFonts w:hint="default"/>
        <w:lang w:val="en-AU" w:eastAsia="en-AU" w:bidi="en-AU"/>
      </w:rPr>
    </w:lvl>
    <w:lvl w:ilvl="3" w:tplc="FE7C8318">
      <w:numFmt w:val="bullet"/>
      <w:lvlText w:val="•"/>
      <w:lvlJc w:val="left"/>
      <w:pPr>
        <w:ind w:left="2663" w:hanging="459"/>
      </w:pPr>
      <w:rPr>
        <w:rFonts w:hint="default"/>
        <w:lang w:val="en-AU" w:eastAsia="en-AU" w:bidi="en-AU"/>
      </w:rPr>
    </w:lvl>
    <w:lvl w:ilvl="4" w:tplc="9912E2C8">
      <w:numFmt w:val="bullet"/>
      <w:lvlText w:val="•"/>
      <w:lvlJc w:val="left"/>
      <w:pPr>
        <w:ind w:left="3358" w:hanging="459"/>
      </w:pPr>
      <w:rPr>
        <w:rFonts w:hint="default"/>
        <w:lang w:val="en-AU" w:eastAsia="en-AU" w:bidi="en-AU"/>
      </w:rPr>
    </w:lvl>
    <w:lvl w:ilvl="5" w:tplc="D37A8F6E">
      <w:numFmt w:val="bullet"/>
      <w:lvlText w:val="•"/>
      <w:lvlJc w:val="left"/>
      <w:pPr>
        <w:ind w:left="4052" w:hanging="459"/>
      </w:pPr>
      <w:rPr>
        <w:rFonts w:hint="default"/>
        <w:lang w:val="en-AU" w:eastAsia="en-AU" w:bidi="en-AU"/>
      </w:rPr>
    </w:lvl>
    <w:lvl w:ilvl="6" w:tplc="018CC7A4">
      <w:numFmt w:val="bullet"/>
      <w:lvlText w:val="•"/>
      <w:lvlJc w:val="left"/>
      <w:pPr>
        <w:ind w:left="4747" w:hanging="459"/>
      </w:pPr>
      <w:rPr>
        <w:rFonts w:hint="default"/>
        <w:lang w:val="en-AU" w:eastAsia="en-AU" w:bidi="en-AU"/>
      </w:rPr>
    </w:lvl>
    <w:lvl w:ilvl="7" w:tplc="567A1184">
      <w:numFmt w:val="bullet"/>
      <w:lvlText w:val="•"/>
      <w:lvlJc w:val="left"/>
      <w:pPr>
        <w:ind w:left="5441" w:hanging="459"/>
      </w:pPr>
      <w:rPr>
        <w:rFonts w:hint="default"/>
        <w:lang w:val="en-AU" w:eastAsia="en-AU" w:bidi="en-AU"/>
      </w:rPr>
    </w:lvl>
    <w:lvl w:ilvl="8" w:tplc="7A8495D0">
      <w:numFmt w:val="bullet"/>
      <w:lvlText w:val="•"/>
      <w:lvlJc w:val="left"/>
      <w:pPr>
        <w:ind w:left="6136" w:hanging="459"/>
      </w:pPr>
      <w:rPr>
        <w:rFonts w:hint="default"/>
        <w:lang w:val="en-AU" w:eastAsia="en-AU" w:bidi="en-AU"/>
      </w:rPr>
    </w:lvl>
  </w:abstractNum>
  <w:abstractNum w:abstractNumId="15" w15:restartNumberingAfterBreak="0">
    <w:nsid w:val="5609708B"/>
    <w:multiLevelType w:val="hybridMultilevel"/>
    <w:tmpl w:val="A4002732"/>
    <w:lvl w:ilvl="0" w:tplc="00E00C42">
      <w:start w:val="5"/>
      <w:numFmt w:val="decimal"/>
      <w:lvlText w:val="%1."/>
      <w:lvlJc w:val="left"/>
      <w:pPr>
        <w:ind w:left="468" w:hanging="358"/>
      </w:pPr>
      <w:rPr>
        <w:rFonts w:ascii="Arial" w:eastAsia="Arial" w:hAnsi="Arial" w:cs="Arial" w:hint="default"/>
        <w:spacing w:val="0"/>
        <w:w w:val="99"/>
        <w:sz w:val="20"/>
        <w:szCs w:val="20"/>
        <w:lang w:val="en-AU" w:eastAsia="en-AU" w:bidi="en-AU"/>
      </w:rPr>
    </w:lvl>
    <w:lvl w:ilvl="1" w:tplc="99444180">
      <w:start w:val="1"/>
      <w:numFmt w:val="lowerLetter"/>
      <w:lvlText w:val="%2)"/>
      <w:lvlJc w:val="left"/>
      <w:pPr>
        <w:ind w:left="828" w:hanging="360"/>
      </w:pPr>
      <w:rPr>
        <w:rFonts w:ascii="Arial" w:eastAsia="Arial" w:hAnsi="Arial" w:cs="Arial" w:hint="default"/>
        <w:spacing w:val="-1"/>
        <w:w w:val="85"/>
        <w:sz w:val="20"/>
        <w:szCs w:val="20"/>
        <w:lang w:val="en-AU" w:eastAsia="en-AU" w:bidi="en-AU"/>
      </w:rPr>
    </w:lvl>
    <w:lvl w:ilvl="2" w:tplc="2E40B43A">
      <w:numFmt w:val="bullet"/>
      <w:lvlText w:val="•"/>
      <w:lvlJc w:val="left"/>
      <w:pPr>
        <w:ind w:left="1493" w:hanging="360"/>
      </w:pPr>
      <w:rPr>
        <w:rFonts w:hint="default"/>
        <w:lang w:val="en-AU" w:eastAsia="en-AU" w:bidi="en-AU"/>
      </w:rPr>
    </w:lvl>
    <w:lvl w:ilvl="3" w:tplc="8A7895D6">
      <w:numFmt w:val="bullet"/>
      <w:lvlText w:val="•"/>
      <w:lvlJc w:val="left"/>
      <w:pPr>
        <w:ind w:left="2167" w:hanging="360"/>
      </w:pPr>
      <w:rPr>
        <w:rFonts w:hint="default"/>
        <w:lang w:val="en-AU" w:eastAsia="en-AU" w:bidi="en-AU"/>
      </w:rPr>
    </w:lvl>
    <w:lvl w:ilvl="4" w:tplc="C7A6D0EE">
      <w:numFmt w:val="bullet"/>
      <w:lvlText w:val="•"/>
      <w:lvlJc w:val="left"/>
      <w:pPr>
        <w:ind w:left="2840" w:hanging="360"/>
      </w:pPr>
      <w:rPr>
        <w:rFonts w:hint="default"/>
        <w:lang w:val="en-AU" w:eastAsia="en-AU" w:bidi="en-AU"/>
      </w:rPr>
    </w:lvl>
    <w:lvl w:ilvl="5" w:tplc="BF42DDB0">
      <w:numFmt w:val="bullet"/>
      <w:lvlText w:val="•"/>
      <w:lvlJc w:val="left"/>
      <w:pPr>
        <w:ind w:left="3514" w:hanging="360"/>
      </w:pPr>
      <w:rPr>
        <w:rFonts w:hint="default"/>
        <w:lang w:val="en-AU" w:eastAsia="en-AU" w:bidi="en-AU"/>
      </w:rPr>
    </w:lvl>
    <w:lvl w:ilvl="6" w:tplc="347A9E78">
      <w:numFmt w:val="bullet"/>
      <w:lvlText w:val="•"/>
      <w:lvlJc w:val="left"/>
      <w:pPr>
        <w:ind w:left="4187" w:hanging="360"/>
      </w:pPr>
      <w:rPr>
        <w:rFonts w:hint="default"/>
        <w:lang w:val="en-AU" w:eastAsia="en-AU" w:bidi="en-AU"/>
      </w:rPr>
    </w:lvl>
    <w:lvl w:ilvl="7" w:tplc="F016085A">
      <w:numFmt w:val="bullet"/>
      <w:lvlText w:val="•"/>
      <w:lvlJc w:val="left"/>
      <w:pPr>
        <w:ind w:left="4861" w:hanging="360"/>
      </w:pPr>
      <w:rPr>
        <w:rFonts w:hint="default"/>
        <w:lang w:val="en-AU" w:eastAsia="en-AU" w:bidi="en-AU"/>
      </w:rPr>
    </w:lvl>
    <w:lvl w:ilvl="8" w:tplc="DECA9DB4">
      <w:numFmt w:val="bullet"/>
      <w:lvlText w:val="•"/>
      <w:lvlJc w:val="left"/>
      <w:pPr>
        <w:ind w:left="5534" w:hanging="360"/>
      </w:pPr>
      <w:rPr>
        <w:rFonts w:hint="default"/>
        <w:lang w:val="en-AU" w:eastAsia="en-AU" w:bidi="en-AU"/>
      </w:rPr>
    </w:lvl>
  </w:abstractNum>
  <w:abstractNum w:abstractNumId="16" w15:restartNumberingAfterBreak="0">
    <w:nsid w:val="571D29D0"/>
    <w:multiLevelType w:val="hybridMultilevel"/>
    <w:tmpl w:val="7D0A845E"/>
    <w:lvl w:ilvl="0" w:tplc="84147ED2">
      <w:start w:val="6"/>
      <w:numFmt w:val="decimal"/>
      <w:lvlText w:val="%1."/>
      <w:lvlJc w:val="left"/>
      <w:pPr>
        <w:ind w:left="468" w:hanging="360"/>
      </w:pPr>
      <w:rPr>
        <w:rFonts w:ascii="Arial" w:eastAsia="Arial" w:hAnsi="Arial" w:cs="Arial" w:hint="default"/>
        <w:spacing w:val="0"/>
        <w:w w:val="99"/>
        <w:sz w:val="20"/>
        <w:szCs w:val="20"/>
        <w:lang w:val="en-AU" w:eastAsia="en-AU" w:bidi="en-AU"/>
      </w:rPr>
    </w:lvl>
    <w:lvl w:ilvl="1" w:tplc="ABF2CCE4">
      <w:start w:val="1"/>
      <w:numFmt w:val="lowerLetter"/>
      <w:lvlText w:val="%2)"/>
      <w:lvlJc w:val="left"/>
      <w:pPr>
        <w:ind w:left="828" w:hanging="360"/>
      </w:pPr>
      <w:rPr>
        <w:rFonts w:ascii="Arial" w:eastAsia="Arial" w:hAnsi="Arial" w:cs="Arial" w:hint="default"/>
        <w:spacing w:val="-1"/>
        <w:w w:val="85"/>
        <w:sz w:val="20"/>
        <w:szCs w:val="20"/>
        <w:lang w:val="en-AU" w:eastAsia="en-AU" w:bidi="en-AU"/>
      </w:rPr>
    </w:lvl>
    <w:lvl w:ilvl="2" w:tplc="0492D438">
      <w:numFmt w:val="bullet"/>
      <w:lvlText w:val="•"/>
      <w:lvlJc w:val="left"/>
      <w:pPr>
        <w:ind w:left="1490" w:hanging="360"/>
      </w:pPr>
      <w:rPr>
        <w:rFonts w:hint="default"/>
        <w:lang w:val="en-AU" w:eastAsia="en-AU" w:bidi="en-AU"/>
      </w:rPr>
    </w:lvl>
    <w:lvl w:ilvl="3" w:tplc="E0AA55E6">
      <w:numFmt w:val="bullet"/>
      <w:lvlText w:val="•"/>
      <w:lvlJc w:val="left"/>
      <w:pPr>
        <w:ind w:left="2161" w:hanging="360"/>
      </w:pPr>
      <w:rPr>
        <w:rFonts w:hint="default"/>
        <w:lang w:val="en-AU" w:eastAsia="en-AU" w:bidi="en-AU"/>
      </w:rPr>
    </w:lvl>
    <w:lvl w:ilvl="4" w:tplc="D8BE9C04">
      <w:numFmt w:val="bullet"/>
      <w:lvlText w:val="•"/>
      <w:lvlJc w:val="left"/>
      <w:pPr>
        <w:ind w:left="2832" w:hanging="360"/>
      </w:pPr>
      <w:rPr>
        <w:rFonts w:hint="default"/>
        <w:lang w:val="en-AU" w:eastAsia="en-AU" w:bidi="en-AU"/>
      </w:rPr>
    </w:lvl>
    <w:lvl w:ilvl="5" w:tplc="E4A079D2">
      <w:numFmt w:val="bullet"/>
      <w:lvlText w:val="•"/>
      <w:lvlJc w:val="left"/>
      <w:pPr>
        <w:ind w:left="3503" w:hanging="360"/>
      </w:pPr>
      <w:rPr>
        <w:rFonts w:hint="default"/>
        <w:lang w:val="en-AU" w:eastAsia="en-AU" w:bidi="en-AU"/>
      </w:rPr>
    </w:lvl>
    <w:lvl w:ilvl="6" w:tplc="CE145F7E">
      <w:numFmt w:val="bullet"/>
      <w:lvlText w:val="•"/>
      <w:lvlJc w:val="left"/>
      <w:pPr>
        <w:ind w:left="4173" w:hanging="360"/>
      </w:pPr>
      <w:rPr>
        <w:rFonts w:hint="default"/>
        <w:lang w:val="en-AU" w:eastAsia="en-AU" w:bidi="en-AU"/>
      </w:rPr>
    </w:lvl>
    <w:lvl w:ilvl="7" w:tplc="DE88996E">
      <w:numFmt w:val="bullet"/>
      <w:lvlText w:val="•"/>
      <w:lvlJc w:val="left"/>
      <w:pPr>
        <w:ind w:left="4844" w:hanging="360"/>
      </w:pPr>
      <w:rPr>
        <w:rFonts w:hint="default"/>
        <w:lang w:val="en-AU" w:eastAsia="en-AU" w:bidi="en-AU"/>
      </w:rPr>
    </w:lvl>
    <w:lvl w:ilvl="8" w:tplc="A13E428A">
      <w:numFmt w:val="bullet"/>
      <w:lvlText w:val="•"/>
      <w:lvlJc w:val="left"/>
      <w:pPr>
        <w:ind w:left="5515" w:hanging="360"/>
      </w:pPr>
      <w:rPr>
        <w:rFonts w:hint="default"/>
        <w:lang w:val="en-AU" w:eastAsia="en-AU" w:bidi="en-AU"/>
      </w:rPr>
    </w:lvl>
  </w:abstractNum>
  <w:abstractNum w:abstractNumId="17" w15:restartNumberingAfterBreak="0">
    <w:nsid w:val="5BFF1577"/>
    <w:multiLevelType w:val="hybridMultilevel"/>
    <w:tmpl w:val="7682D66A"/>
    <w:lvl w:ilvl="0" w:tplc="4562500A">
      <w:start w:val="11"/>
      <w:numFmt w:val="decimal"/>
      <w:lvlText w:val="%1."/>
      <w:lvlJc w:val="left"/>
      <w:pPr>
        <w:ind w:left="468" w:hanging="360"/>
      </w:pPr>
      <w:rPr>
        <w:rFonts w:ascii="Arial" w:eastAsia="Arial" w:hAnsi="Arial" w:cs="Arial" w:hint="default"/>
        <w:spacing w:val="0"/>
        <w:w w:val="99"/>
        <w:sz w:val="20"/>
        <w:szCs w:val="20"/>
        <w:lang w:val="en-AU" w:eastAsia="en-AU" w:bidi="en-AU"/>
      </w:rPr>
    </w:lvl>
    <w:lvl w:ilvl="1" w:tplc="FCA6F866">
      <w:start w:val="1"/>
      <w:numFmt w:val="lowerLetter"/>
      <w:lvlText w:val="%2)"/>
      <w:lvlJc w:val="left"/>
      <w:pPr>
        <w:ind w:left="828" w:hanging="360"/>
      </w:pPr>
      <w:rPr>
        <w:rFonts w:ascii="Arial" w:eastAsia="Arial" w:hAnsi="Arial" w:cs="Arial" w:hint="default"/>
        <w:spacing w:val="-1"/>
        <w:w w:val="85"/>
        <w:sz w:val="20"/>
        <w:szCs w:val="20"/>
        <w:lang w:val="en-AU" w:eastAsia="en-AU" w:bidi="en-AU"/>
      </w:rPr>
    </w:lvl>
    <w:lvl w:ilvl="2" w:tplc="1FE29144">
      <w:numFmt w:val="bullet"/>
      <w:lvlText w:val="•"/>
      <w:lvlJc w:val="left"/>
      <w:pPr>
        <w:ind w:left="1495" w:hanging="360"/>
      </w:pPr>
      <w:rPr>
        <w:rFonts w:hint="default"/>
        <w:lang w:val="en-AU" w:eastAsia="en-AU" w:bidi="en-AU"/>
      </w:rPr>
    </w:lvl>
    <w:lvl w:ilvl="3" w:tplc="803273BC">
      <w:numFmt w:val="bullet"/>
      <w:lvlText w:val="•"/>
      <w:lvlJc w:val="left"/>
      <w:pPr>
        <w:ind w:left="2170" w:hanging="360"/>
      </w:pPr>
      <w:rPr>
        <w:rFonts w:hint="default"/>
        <w:lang w:val="en-AU" w:eastAsia="en-AU" w:bidi="en-AU"/>
      </w:rPr>
    </w:lvl>
    <w:lvl w:ilvl="4" w:tplc="5782798E">
      <w:numFmt w:val="bullet"/>
      <w:lvlText w:val="•"/>
      <w:lvlJc w:val="left"/>
      <w:pPr>
        <w:ind w:left="2846" w:hanging="360"/>
      </w:pPr>
      <w:rPr>
        <w:rFonts w:hint="default"/>
        <w:lang w:val="en-AU" w:eastAsia="en-AU" w:bidi="en-AU"/>
      </w:rPr>
    </w:lvl>
    <w:lvl w:ilvl="5" w:tplc="DDC8D144">
      <w:numFmt w:val="bullet"/>
      <w:lvlText w:val="•"/>
      <w:lvlJc w:val="left"/>
      <w:pPr>
        <w:ind w:left="3521" w:hanging="360"/>
      </w:pPr>
      <w:rPr>
        <w:rFonts w:hint="default"/>
        <w:lang w:val="en-AU" w:eastAsia="en-AU" w:bidi="en-AU"/>
      </w:rPr>
    </w:lvl>
    <w:lvl w:ilvl="6" w:tplc="A2DA368C">
      <w:numFmt w:val="bullet"/>
      <w:lvlText w:val="•"/>
      <w:lvlJc w:val="left"/>
      <w:pPr>
        <w:ind w:left="4197" w:hanging="360"/>
      </w:pPr>
      <w:rPr>
        <w:rFonts w:hint="default"/>
        <w:lang w:val="en-AU" w:eastAsia="en-AU" w:bidi="en-AU"/>
      </w:rPr>
    </w:lvl>
    <w:lvl w:ilvl="7" w:tplc="DFCE8F5C">
      <w:numFmt w:val="bullet"/>
      <w:lvlText w:val="•"/>
      <w:lvlJc w:val="left"/>
      <w:pPr>
        <w:ind w:left="4872" w:hanging="360"/>
      </w:pPr>
      <w:rPr>
        <w:rFonts w:hint="default"/>
        <w:lang w:val="en-AU" w:eastAsia="en-AU" w:bidi="en-AU"/>
      </w:rPr>
    </w:lvl>
    <w:lvl w:ilvl="8" w:tplc="60424354">
      <w:numFmt w:val="bullet"/>
      <w:lvlText w:val="•"/>
      <w:lvlJc w:val="left"/>
      <w:pPr>
        <w:ind w:left="5548" w:hanging="360"/>
      </w:pPr>
      <w:rPr>
        <w:rFonts w:hint="default"/>
        <w:lang w:val="en-AU" w:eastAsia="en-AU" w:bidi="en-AU"/>
      </w:rPr>
    </w:lvl>
  </w:abstractNum>
  <w:abstractNum w:abstractNumId="18" w15:restartNumberingAfterBreak="0">
    <w:nsid w:val="5E3A1ECA"/>
    <w:multiLevelType w:val="hybridMultilevel"/>
    <w:tmpl w:val="A3AA611A"/>
    <w:lvl w:ilvl="0" w:tplc="BB04F802">
      <w:start w:val="3"/>
      <w:numFmt w:val="decimal"/>
      <w:lvlText w:val="%1."/>
      <w:lvlJc w:val="left"/>
      <w:pPr>
        <w:ind w:left="480" w:hanging="358"/>
      </w:pPr>
      <w:rPr>
        <w:rFonts w:ascii="Arial" w:eastAsia="Arial" w:hAnsi="Arial" w:cs="Arial" w:hint="default"/>
        <w:spacing w:val="0"/>
        <w:w w:val="99"/>
        <w:sz w:val="20"/>
        <w:szCs w:val="20"/>
        <w:lang w:val="en-AU" w:eastAsia="en-AU" w:bidi="en-AU"/>
      </w:rPr>
    </w:lvl>
    <w:lvl w:ilvl="1" w:tplc="0DEED73C">
      <w:start w:val="1"/>
      <w:numFmt w:val="lowerLetter"/>
      <w:lvlText w:val="%2)"/>
      <w:lvlJc w:val="left"/>
      <w:pPr>
        <w:ind w:left="842" w:hanging="360"/>
      </w:pPr>
      <w:rPr>
        <w:rFonts w:ascii="Arial" w:eastAsia="Arial" w:hAnsi="Arial" w:cs="Arial" w:hint="default"/>
        <w:spacing w:val="-1"/>
        <w:w w:val="85"/>
        <w:sz w:val="20"/>
        <w:szCs w:val="20"/>
        <w:lang w:val="en-AU" w:eastAsia="en-AU" w:bidi="en-AU"/>
      </w:rPr>
    </w:lvl>
    <w:lvl w:ilvl="2" w:tplc="C2D88174">
      <w:start w:val="1"/>
      <w:numFmt w:val="lowerRoman"/>
      <w:lvlText w:val="%3)."/>
      <w:lvlJc w:val="left"/>
      <w:pPr>
        <w:ind w:left="1562" w:hanging="360"/>
      </w:pPr>
      <w:rPr>
        <w:rFonts w:ascii="Arial" w:eastAsia="Arial" w:hAnsi="Arial" w:cs="Arial" w:hint="default"/>
        <w:spacing w:val="-1"/>
        <w:w w:val="72"/>
        <w:sz w:val="19"/>
        <w:szCs w:val="19"/>
        <w:lang w:val="en-AU" w:eastAsia="en-AU" w:bidi="en-AU"/>
      </w:rPr>
    </w:lvl>
    <w:lvl w:ilvl="3" w:tplc="A7B07808">
      <w:numFmt w:val="bullet"/>
      <w:lvlText w:val="•"/>
      <w:lvlJc w:val="left"/>
      <w:pPr>
        <w:ind w:left="2228" w:hanging="360"/>
      </w:pPr>
      <w:rPr>
        <w:rFonts w:hint="default"/>
        <w:lang w:val="en-AU" w:eastAsia="en-AU" w:bidi="en-AU"/>
      </w:rPr>
    </w:lvl>
    <w:lvl w:ilvl="4" w:tplc="60D2D574">
      <w:numFmt w:val="bullet"/>
      <w:lvlText w:val="•"/>
      <w:lvlJc w:val="left"/>
      <w:pPr>
        <w:ind w:left="2896" w:hanging="360"/>
      </w:pPr>
      <w:rPr>
        <w:rFonts w:hint="default"/>
        <w:lang w:val="en-AU" w:eastAsia="en-AU" w:bidi="en-AU"/>
      </w:rPr>
    </w:lvl>
    <w:lvl w:ilvl="5" w:tplc="81FE8D7A">
      <w:numFmt w:val="bullet"/>
      <w:lvlText w:val="•"/>
      <w:lvlJc w:val="left"/>
      <w:pPr>
        <w:ind w:left="3565" w:hanging="360"/>
      </w:pPr>
      <w:rPr>
        <w:rFonts w:hint="default"/>
        <w:lang w:val="en-AU" w:eastAsia="en-AU" w:bidi="en-AU"/>
      </w:rPr>
    </w:lvl>
    <w:lvl w:ilvl="6" w:tplc="2CB8E9E6">
      <w:numFmt w:val="bullet"/>
      <w:lvlText w:val="•"/>
      <w:lvlJc w:val="left"/>
      <w:pPr>
        <w:ind w:left="4233" w:hanging="360"/>
      </w:pPr>
      <w:rPr>
        <w:rFonts w:hint="default"/>
        <w:lang w:val="en-AU" w:eastAsia="en-AU" w:bidi="en-AU"/>
      </w:rPr>
    </w:lvl>
    <w:lvl w:ilvl="7" w:tplc="CA8CDC72">
      <w:numFmt w:val="bullet"/>
      <w:lvlText w:val="•"/>
      <w:lvlJc w:val="left"/>
      <w:pPr>
        <w:ind w:left="4901" w:hanging="360"/>
      </w:pPr>
      <w:rPr>
        <w:rFonts w:hint="default"/>
        <w:lang w:val="en-AU" w:eastAsia="en-AU" w:bidi="en-AU"/>
      </w:rPr>
    </w:lvl>
    <w:lvl w:ilvl="8" w:tplc="A79C853A">
      <w:numFmt w:val="bullet"/>
      <w:lvlText w:val="•"/>
      <w:lvlJc w:val="left"/>
      <w:pPr>
        <w:ind w:left="5570" w:hanging="360"/>
      </w:pPr>
      <w:rPr>
        <w:rFonts w:hint="default"/>
        <w:lang w:val="en-AU" w:eastAsia="en-AU" w:bidi="en-AU"/>
      </w:rPr>
    </w:lvl>
  </w:abstractNum>
  <w:abstractNum w:abstractNumId="19" w15:restartNumberingAfterBreak="0">
    <w:nsid w:val="7D016F93"/>
    <w:multiLevelType w:val="hybridMultilevel"/>
    <w:tmpl w:val="57444908"/>
    <w:lvl w:ilvl="0" w:tplc="10FA9DAA">
      <w:start w:val="2"/>
      <w:numFmt w:val="lowerLetter"/>
      <w:lvlText w:val="%1)"/>
      <w:lvlJc w:val="left"/>
      <w:pPr>
        <w:ind w:left="828" w:hanging="360"/>
      </w:pPr>
      <w:rPr>
        <w:rFonts w:ascii="Arial" w:eastAsia="Arial" w:hAnsi="Arial" w:cs="Arial" w:hint="default"/>
        <w:w w:val="91"/>
        <w:sz w:val="20"/>
        <w:szCs w:val="20"/>
        <w:lang w:val="en-AU" w:eastAsia="en-AU" w:bidi="en-AU"/>
      </w:rPr>
    </w:lvl>
    <w:lvl w:ilvl="1" w:tplc="27CE7738">
      <w:start w:val="1"/>
      <w:numFmt w:val="lowerRoman"/>
      <w:lvlText w:val="%2)."/>
      <w:lvlJc w:val="left"/>
      <w:pPr>
        <w:ind w:left="1243" w:hanging="425"/>
      </w:pPr>
      <w:rPr>
        <w:rFonts w:ascii="Arial" w:eastAsia="Arial" w:hAnsi="Arial" w:cs="Arial" w:hint="default"/>
        <w:spacing w:val="-1"/>
        <w:w w:val="76"/>
        <w:sz w:val="20"/>
        <w:szCs w:val="20"/>
        <w:lang w:val="en-AU" w:eastAsia="en-AU" w:bidi="en-AU"/>
      </w:rPr>
    </w:lvl>
    <w:lvl w:ilvl="2" w:tplc="3FAC3276">
      <w:numFmt w:val="bullet"/>
      <w:lvlText w:val="•"/>
      <w:lvlJc w:val="left"/>
      <w:pPr>
        <w:ind w:left="1869" w:hanging="425"/>
      </w:pPr>
      <w:rPr>
        <w:rFonts w:hint="default"/>
        <w:lang w:val="en-AU" w:eastAsia="en-AU" w:bidi="en-AU"/>
      </w:rPr>
    </w:lvl>
    <w:lvl w:ilvl="3" w:tplc="5CD860AA">
      <w:numFmt w:val="bullet"/>
      <w:lvlText w:val="•"/>
      <w:lvlJc w:val="left"/>
      <w:pPr>
        <w:ind w:left="2499" w:hanging="425"/>
      </w:pPr>
      <w:rPr>
        <w:rFonts w:hint="default"/>
        <w:lang w:val="en-AU" w:eastAsia="en-AU" w:bidi="en-AU"/>
      </w:rPr>
    </w:lvl>
    <w:lvl w:ilvl="4" w:tplc="E49CDB12">
      <w:numFmt w:val="bullet"/>
      <w:lvlText w:val="•"/>
      <w:lvlJc w:val="left"/>
      <w:pPr>
        <w:ind w:left="3129" w:hanging="425"/>
      </w:pPr>
      <w:rPr>
        <w:rFonts w:hint="default"/>
        <w:lang w:val="en-AU" w:eastAsia="en-AU" w:bidi="en-AU"/>
      </w:rPr>
    </w:lvl>
    <w:lvl w:ilvl="5" w:tplc="F37C8E76">
      <w:numFmt w:val="bullet"/>
      <w:lvlText w:val="•"/>
      <w:lvlJc w:val="left"/>
      <w:pPr>
        <w:ind w:left="3759" w:hanging="425"/>
      </w:pPr>
      <w:rPr>
        <w:rFonts w:hint="default"/>
        <w:lang w:val="en-AU" w:eastAsia="en-AU" w:bidi="en-AU"/>
      </w:rPr>
    </w:lvl>
    <w:lvl w:ilvl="6" w:tplc="CE808336">
      <w:numFmt w:val="bullet"/>
      <w:lvlText w:val="•"/>
      <w:lvlJc w:val="left"/>
      <w:pPr>
        <w:ind w:left="4389" w:hanging="425"/>
      </w:pPr>
      <w:rPr>
        <w:rFonts w:hint="default"/>
        <w:lang w:val="en-AU" w:eastAsia="en-AU" w:bidi="en-AU"/>
      </w:rPr>
    </w:lvl>
    <w:lvl w:ilvl="7" w:tplc="4F284326">
      <w:numFmt w:val="bullet"/>
      <w:lvlText w:val="•"/>
      <w:lvlJc w:val="left"/>
      <w:pPr>
        <w:ind w:left="5019" w:hanging="425"/>
      </w:pPr>
      <w:rPr>
        <w:rFonts w:hint="default"/>
        <w:lang w:val="en-AU" w:eastAsia="en-AU" w:bidi="en-AU"/>
      </w:rPr>
    </w:lvl>
    <w:lvl w:ilvl="8" w:tplc="92D22E9C">
      <w:numFmt w:val="bullet"/>
      <w:lvlText w:val="•"/>
      <w:lvlJc w:val="left"/>
      <w:pPr>
        <w:ind w:left="5649" w:hanging="425"/>
      </w:pPr>
      <w:rPr>
        <w:rFonts w:hint="default"/>
        <w:lang w:val="en-AU" w:eastAsia="en-AU" w:bidi="en-AU"/>
      </w:rPr>
    </w:lvl>
  </w:abstractNum>
  <w:abstractNum w:abstractNumId="20" w15:restartNumberingAfterBreak="0">
    <w:nsid w:val="7E681EED"/>
    <w:multiLevelType w:val="hybridMultilevel"/>
    <w:tmpl w:val="31AC153C"/>
    <w:lvl w:ilvl="0" w:tplc="1988F01C">
      <w:start w:val="1"/>
      <w:numFmt w:val="lowerLetter"/>
      <w:lvlText w:val="%1)"/>
      <w:lvlJc w:val="left"/>
      <w:pPr>
        <w:ind w:left="858" w:hanging="360"/>
      </w:pPr>
      <w:rPr>
        <w:rFonts w:ascii="Arial" w:eastAsia="Arial" w:hAnsi="Arial" w:cs="Arial" w:hint="default"/>
        <w:spacing w:val="-1"/>
        <w:w w:val="85"/>
        <w:sz w:val="20"/>
        <w:szCs w:val="20"/>
        <w:lang w:val="en-AU" w:eastAsia="en-AU" w:bidi="en-AU"/>
      </w:rPr>
    </w:lvl>
    <w:lvl w:ilvl="1" w:tplc="E2EE5C0E">
      <w:numFmt w:val="bullet"/>
      <w:lvlText w:val="•"/>
      <w:lvlJc w:val="left"/>
      <w:pPr>
        <w:ind w:left="1528" w:hanging="360"/>
      </w:pPr>
      <w:rPr>
        <w:rFonts w:hint="default"/>
        <w:lang w:val="en-AU" w:eastAsia="en-AU" w:bidi="en-AU"/>
      </w:rPr>
    </w:lvl>
    <w:lvl w:ilvl="2" w:tplc="1F962628">
      <w:numFmt w:val="bullet"/>
      <w:lvlText w:val="•"/>
      <w:lvlJc w:val="left"/>
      <w:pPr>
        <w:ind w:left="2196" w:hanging="360"/>
      </w:pPr>
      <w:rPr>
        <w:rFonts w:hint="default"/>
        <w:lang w:val="en-AU" w:eastAsia="en-AU" w:bidi="en-AU"/>
      </w:rPr>
    </w:lvl>
    <w:lvl w:ilvl="3" w:tplc="12B63E90">
      <w:numFmt w:val="bullet"/>
      <w:lvlText w:val="•"/>
      <w:lvlJc w:val="left"/>
      <w:pPr>
        <w:ind w:left="2864" w:hanging="360"/>
      </w:pPr>
      <w:rPr>
        <w:rFonts w:hint="default"/>
        <w:lang w:val="en-AU" w:eastAsia="en-AU" w:bidi="en-AU"/>
      </w:rPr>
    </w:lvl>
    <w:lvl w:ilvl="4" w:tplc="768AFBEA">
      <w:numFmt w:val="bullet"/>
      <w:lvlText w:val="•"/>
      <w:lvlJc w:val="left"/>
      <w:pPr>
        <w:ind w:left="3532" w:hanging="360"/>
      </w:pPr>
      <w:rPr>
        <w:rFonts w:hint="default"/>
        <w:lang w:val="en-AU" w:eastAsia="en-AU" w:bidi="en-AU"/>
      </w:rPr>
    </w:lvl>
    <w:lvl w:ilvl="5" w:tplc="E5F6C6BE">
      <w:numFmt w:val="bullet"/>
      <w:lvlText w:val="•"/>
      <w:lvlJc w:val="left"/>
      <w:pPr>
        <w:ind w:left="4201" w:hanging="360"/>
      </w:pPr>
      <w:rPr>
        <w:rFonts w:hint="default"/>
        <w:lang w:val="en-AU" w:eastAsia="en-AU" w:bidi="en-AU"/>
      </w:rPr>
    </w:lvl>
    <w:lvl w:ilvl="6" w:tplc="0546AE98">
      <w:numFmt w:val="bullet"/>
      <w:lvlText w:val="•"/>
      <w:lvlJc w:val="left"/>
      <w:pPr>
        <w:ind w:left="4869" w:hanging="360"/>
      </w:pPr>
      <w:rPr>
        <w:rFonts w:hint="default"/>
        <w:lang w:val="en-AU" w:eastAsia="en-AU" w:bidi="en-AU"/>
      </w:rPr>
    </w:lvl>
    <w:lvl w:ilvl="7" w:tplc="8D4E7BDC">
      <w:numFmt w:val="bullet"/>
      <w:lvlText w:val="•"/>
      <w:lvlJc w:val="left"/>
      <w:pPr>
        <w:ind w:left="5537" w:hanging="360"/>
      </w:pPr>
      <w:rPr>
        <w:rFonts w:hint="default"/>
        <w:lang w:val="en-AU" w:eastAsia="en-AU" w:bidi="en-AU"/>
      </w:rPr>
    </w:lvl>
    <w:lvl w:ilvl="8" w:tplc="32240C06">
      <w:numFmt w:val="bullet"/>
      <w:lvlText w:val="•"/>
      <w:lvlJc w:val="left"/>
      <w:pPr>
        <w:ind w:left="6205" w:hanging="360"/>
      </w:pPr>
      <w:rPr>
        <w:rFonts w:hint="default"/>
        <w:lang w:val="en-AU" w:eastAsia="en-AU" w:bidi="en-AU"/>
      </w:rPr>
    </w:lvl>
  </w:abstractNum>
  <w:num w:numId="1">
    <w:abstractNumId w:val="14"/>
  </w:num>
  <w:num w:numId="2">
    <w:abstractNumId w:val="17"/>
  </w:num>
  <w:num w:numId="3">
    <w:abstractNumId w:val="11"/>
  </w:num>
  <w:num w:numId="4">
    <w:abstractNumId w:val="6"/>
  </w:num>
  <w:num w:numId="5">
    <w:abstractNumId w:val="13"/>
  </w:num>
  <w:num w:numId="6">
    <w:abstractNumId w:val="0"/>
  </w:num>
  <w:num w:numId="7">
    <w:abstractNumId w:val="5"/>
  </w:num>
  <w:num w:numId="8">
    <w:abstractNumId w:val="9"/>
  </w:num>
  <w:num w:numId="9">
    <w:abstractNumId w:val="1"/>
  </w:num>
  <w:num w:numId="10">
    <w:abstractNumId w:val="10"/>
  </w:num>
  <w:num w:numId="11">
    <w:abstractNumId w:val="16"/>
  </w:num>
  <w:num w:numId="12">
    <w:abstractNumId w:val="20"/>
  </w:num>
  <w:num w:numId="13">
    <w:abstractNumId w:val="15"/>
  </w:num>
  <w:num w:numId="14">
    <w:abstractNumId w:val="12"/>
  </w:num>
  <w:num w:numId="15">
    <w:abstractNumId w:val="2"/>
  </w:num>
  <w:num w:numId="16">
    <w:abstractNumId w:val="3"/>
  </w:num>
  <w:num w:numId="17">
    <w:abstractNumId w:val="18"/>
  </w:num>
  <w:num w:numId="18">
    <w:abstractNumId w:val="8"/>
  </w:num>
  <w:num w:numId="19">
    <w:abstractNumId w:val="4"/>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F0"/>
    <w:rsid w:val="000024F9"/>
    <w:rsid w:val="00051E00"/>
    <w:rsid w:val="0009600E"/>
    <w:rsid w:val="000A6F60"/>
    <w:rsid w:val="000B4613"/>
    <w:rsid w:val="000D74F9"/>
    <w:rsid w:val="00102E30"/>
    <w:rsid w:val="00170178"/>
    <w:rsid w:val="001B5BD3"/>
    <w:rsid w:val="001D160E"/>
    <w:rsid w:val="001D695B"/>
    <w:rsid w:val="001E271C"/>
    <w:rsid w:val="001E517A"/>
    <w:rsid w:val="00222641"/>
    <w:rsid w:val="00265DA4"/>
    <w:rsid w:val="002742DA"/>
    <w:rsid w:val="002C1703"/>
    <w:rsid w:val="002C68CC"/>
    <w:rsid w:val="002E0C2D"/>
    <w:rsid w:val="002E4F05"/>
    <w:rsid w:val="002F25BA"/>
    <w:rsid w:val="003130D4"/>
    <w:rsid w:val="0032491A"/>
    <w:rsid w:val="00351E03"/>
    <w:rsid w:val="003726B3"/>
    <w:rsid w:val="003742B4"/>
    <w:rsid w:val="003C0173"/>
    <w:rsid w:val="00423292"/>
    <w:rsid w:val="004362FA"/>
    <w:rsid w:val="00442E6D"/>
    <w:rsid w:val="00470DF4"/>
    <w:rsid w:val="00480D10"/>
    <w:rsid w:val="004C126D"/>
    <w:rsid w:val="004C6722"/>
    <w:rsid w:val="004E2CD7"/>
    <w:rsid w:val="004E38A0"/>
    <w:rsid w:val="00553D6D"/>
    <w:rsid w:val="00563E8A"/>
    <w:rsid w:val="0057783B"/>
    <w:rsid w:val="00587584"/>
    <w:rsid w:val="005C50F0"/>
    <w:rsid w:val="005F0797"/>
    <w:rsid w:val="00604896"/>
    <w:rsid w:val="0061668C"/>
    <w:rsid w:val="00695A23"/>
    <w:rsid w:val="006C43A0"/>
    <w:rsid w:val="007413EA"/>
    <w:rsid w:val="007544B7"/>
    <w:rsid w:val="00754B57"/>
    <w:rsid w:val="0078343D"/>
    <w:rsid w:val="007F3117"/>
    <w:rsid w:val="00836FDA"/>
    <w:rsid w:val="008547E9"/>
    <w:rsid w:val="00865AD5"/>
    <w:rsid w:val="008C364F"/>
    <w:rsid w:val="00901E92"/>
    <w:rsid w:val="00974749"/>
    <w:rsid w:val="009B6658"/>
    <w:rsid w:val="009E5AAC"/>
    <w:rsid w:val="00A500CA"/>
    <w:rsid w:val="00A828D2"/>
    <w:rsid w:val="00AD7646"/>
    <w:rsid w:val="00AF3E00"/>
    <w:rsid w:val="00AF4C90"/>
    <w:rsid w:val="00AF5C7E"/>
    <w:rsid w:val="00B1050D"/>
    <w:rsid w:val="00B61D7E"/>
    <w:rsid w:val="00BD4072"/>
    <w:rsid w:val="00BE0A86"/>
    <w:rsid w:val="00BE5E68"/>
    <w:rsid w:val="00C04BC8"/>
    <w:rsid w:val="00C06936"/>
    <w:rsid w:val="00C27AF5"/>
    <w:rsid w:val="00C3633C"/>
    <w:rsid w:val="00C37D6F"/>
    <w:rsid w:val="00C544AE"/>
    <w:rsid w:val="00C5573B"/>
    <w:rsid w:val="00C94EE3"/>
    <w:rsid w:val="00CA78FD"/>
    <w:rsid w:val="00CD65A9"/>
    <w:rsid w:val="00CE10CF"/>
    <w:rsid w:val="00CF231D"/>
    <w:rsid w:val="00D56813"/>
    <w:rsid w:val="00D66018"/>
    <w:rsid w:val="00D909EA"/>
    <w:rsid w:val="00DB6F7C"/>
    <w:rsid w:val="00DD53F5"/>
    <w:rsid w:val="00E44391"/>
    <w:rsid w:val="00E53CFD"/>
    <w:rsid w:val="00E91929"/>
    <w:rsid w:val="00EB0213"/>
    <w:rsid w:val="00ED5366"/>
    <w:rsid w:val="00ED79F9"/>
    <w:rsid w:val="00EE4137"/>
    <w:rsid w:val="00EE46A3"/>
    <w:rsid w:val="00F21E4B"/>
    <w:rsid w:val="00F22DA2"/>
    <w:rsid w:val="00F55886"/>
    <w:rsid w:val="00F6132E"/>
    <w:rsid w:val="00F90969"/>
    <w:rsid w:val="00F91F42"/>
    <w:rsid w:val="00F93CCE"/>
    <w:rsid w:val="00FC58BD"/>
    <w:rsid w:val="00FC6938"/>
    <w:rsid w:val="00FE78D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0937C"/>
  <w15:docId w15:val="{4205018A-322C-44F9-A932-0DCD1ADD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633C"/>
    <w:pPr>
      <w:tabs>
        <w:tab w:val="center" w:pos="4513"/>
        <w:tab w:val="right" w:pos="9026"/>
      </w:tabs>
    </w:pPr>
  </w:style>
  <w:style w:type="character" w:customStyle="1" w:styleId="HeaderChar">
    <w:name w:val="Header Char"/>
    <w:basedOn w:val="DefaultParagraphFont"/>
    <w:link w:val="Header"/>
    <w:uiPriority w:val="99"/>
    <w:rsid w:val="00C3633C"/>
    <w:rPr>
      <w:rFonts w:ascii="Arial" w:eastAsia="Arial" w:hAnsi="Arial" w:cs="Arial"/>
      <w:lang w:val="en-AU" w:eastAsia="en-AU" w:bidi="en-AU"/>
    </w:rPr>
  </w:style>
  <w:style w:type="paragraph" w:styleId="Footer">
    <w:name w:val="footer"/>
    <w:basedOn w:val="Normal"/>
    <w:link w:val="FooterChar"/>
    <w:uiPriority w:val="99"/>
    <w:unhideWhenUsed/>
    <w:rsid w:val="00C3633C"/>
    <w:pPr>
      <w:tabs>
        <w:tab w:val="center" w:pos="4513"/>
        <w:tab w:val="right" w:pos="9026"/>
      </w:tabs>
    </w:pPr>
  </w:style>
  <w:style w:type="character" w:customStyle="1" w:styleId="FooterChar">
    <w:name w:val="Footer Char"/>
    <w:basedOn w:val="DefaultParagraphFont"/>
    <w:link w:val="Footer"/>
    <w:uiPriority w:val="99"/>
    <w:rsid w:val="00C3633C"/>
    <w:rPr>
      <w:rFonts w:ascii="Arial" w:eastAsia="Arial" w:hAnsi="Arial" w:cs="Arial"/>
      <w:lang w:val="en-AU" w:eastAsia="en-AU" w:bidi="en-AU"/>
    </w:rPr>
  </w:style>
  <w:style w:type="paragraph" w:customStyle="1" w:styleId="Pa9">
    <w:name w:val="Pa9"/>
    <w:basedOn w:val="Normal"/>
    <w:next w:val="Normal"/>
    <w:uiPriority w:val="99"/>
    <w:rsid w:val="00EB0213"/>
    <w:pPr>
      <w:widowControl/>
      <w:adjustRightInd w:val="0"/>
      <w:spacing w:line="191" w:lineRule="atLeast"/>
    </w:pPr>
    <w:rPr>
      <w:rFonts w:ascii="Helvetica Neue LT Std" w:eastAsiaTheme="minorHAnsi" w:hAnsi="Helvetica Neue LT Std" w:cstheme="minorBidi"/>
      <w:sz w:val="24"/>
      <w:szCs w:val="24"/>
      <w:lang w:eastAsia="en-US" w:bidi="ar-SA"/>
    </w:rPr>
  </w:style>
  <w:style w:type="character" w:customStyle="1" w:styleId="A9">
    <w:name w:val="A9"/>
    <w:uiPriority w:val="99"/>
    <w:rsid w:val="00EB0213"/>
    <w:rPr>
      <w:rFonts w:cs="Helvetica Neue LT Std"/>
      <w:color w:val="000000"/>
      <w:sz w:val="11"/>
      <w:szCs w:val="11"/>
    </w:rPr>
  </w:style>
  <w:style w:type="paragraph" w:styleId="FootnoteText">
    <w:name w:val="footnote text"/>
    <w:basedOn w:val="Normal"/>
    <w:link w:val="FootnoteTextChar"/>
    <w:uiPriority w:val="99"/>
    <w:semiHidden/>
    <w:unhideWhenUsed/>
    <w:rsid w:val="00D909EA"/>
    <w:rPr>
      <w:sz w:val="20"/>
      <w:szCs w:val="20"/>
    </w:rPr>
  </w:style>
  <w:style w:type="character" w:customStyle="1" w:styleId="FootnoteTextChar">
    <w:name w:val="Footnote Text Char"/>
    <w:basedOn w:val="DefaultParagraphFont"/>
    <w:link w:val="FootnoteText"/>
    <w:uiPriority w:val="99"/>
    <w:semiHidden/>
    <w:rsid w:val="00D909EA"/>
    <w:rPr>
      <w:rFonts w:ascii="Arial" w:eastAsia="Arial" w:hAnsi="Arial" w:cs="Arial"/>
      <w:sz w:val="20"/>
      <w:szCs w:val="20"/>
      <w:lang w:val="en-AU" w:eastAsia="en-AU" w:bidi="en-AU"/>
    </w:rPr>
  </w:style>
  <w:style w:type="character" w:styleId="FootnoteReference">
    <w:name w:val="footnote reference"/>
    <w:basedOn w:val="DefaultParagraphFont"/>
    <w:uiPriority w:val="99"/>
    <w:semiHidden/>
    <w:unhideWhenUsed/>
    <w:rsid w:val="00D909EA"/>
    <w:rPr>
      <w:vertAlign w:val="superscript"/>
    </w:rPr>
  </w:style>
  <w:style w:type="paragraph" w:customStyle="1" w:styleId="Default">
    <w:name w:val="Default"/>
    <w:rsid w:val="00F90969"/>
    <w:pPr>
      <w:widowControl/>
      <w:adjustRightInd w:val="0"/>
    </w:pPr>
    <w:rPr>
      <w:rFonts w:ascii="Helvetica Neue LT Std" w:hAnsi="Helvetica Neue LT Std" w:cs="Helvetica Neue LT Std"/>
      <w:color w:val="000000"/>
      <w:sz w:val="24"/>
      <w:szCs w:val="24"/>
      <w:lang w:val="en-AU"/>
    </w:rPr>
  </w:style>
  <w:style w:type="paragraph" w:styleId="BalloonText">
    <w:name w:val="Balloon Text"/>
    <w:basedOn w:val="Normal"/>
    <w:link w:val="BalloonTextChar"/>
    <w:uiPriority w:val="99"/>
    <w:semiHidden/>
    <w:unhideWhenUsed/>
    <w:rsid w:val="00754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57"/>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3139E8E434448AE255ECE960631AF" ma:contentTypeVersion="9" ma:contentTypeDescription="Create a new document." ma:contentTypeScope="" ma:versionID="9ef920060e1cd62e3c89c70c5263b100">
  <xsd:schema xmlns:xsd="http://www.w3.org/2001/XMLSchema" xmlns:xs="http://www.w3.org/2001/XMLSchema" xmlns:p="http://schemas.microsoft.com/office/2006/metadata/properties" xmlns:ns2="a411e854-3397-4961-bf19-71bf4bd18313" xmlns:ns3="5e5cffee-8715-4b48-8dcf-d0e77e5b64d4" targetNamespace="http://schemas.microsoft.com/office/2006/metadata/properties" ma:root="true" ma:fieldsID="79214d074326902d30b3ed0fda3f6712" ns2:_="" ns3:_="">
    <xsd:import namespace="a411e854-3397-4961-bf19-71bf4bd18313"/>
    <xsd:import namespace="5e5cffee-8715-4b48-8dcf-d0e77e5b6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854-3397-4961-bf19-71bf4bd18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ffee-8715-4b48-8dcf-d0e77e5b64d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243E-DC41-43EE-A4B6-84E0F5A6B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854-3397-4961-bf19-71bf4bd18313"/>
    <ds:schemaRef ds:uri="5e5cffee-8715-4b48-8dcf-d0e77e5b6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BAEC5-B919-4A86-AC36-72C1DAC66AD7}">
  <ds:schemaRefs>
    <ds:schemaRef ds:uri="http://schemas.microsoft.com/sharepoint/v3/contenttype/forms"/>
  </ds:schemaRefs>
</ds:datastoreItem>
</file>

<file path=customXml/itemProps3.xml><?xml version="1.0" encoding="utf-8"?>
<ds:datastoreItem xmlns:ds="http://schemas.openxmlformats.org/officeDocument/2006/customXml" ds:itemID="{0CF9CBDC-2430-4EFF-A2CA-31AFDF5A61A3}">
  <ds:schemaRefs>
    <ds:schemaRef ds:uri="5e5cffee-8715-4b48-8dcf-d0e77e5b64d4"/>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a411e854-3397-4961-bf19-71bf4bd18313"/>
    <ds:schemaRef ds:uri="http://schemas.microsoft.com/office/2006/metadata/properties"/>
  </ds:schemaRefs>
</ds:datastoreItem>
</file>

<file path=customXml/itemProps4.xml><?xml version="1.0" encoding="utf-8"?>
<ds:datastoreItem xmlns:ds="http://schemas.openxmlformats.org/officeDocument/2006/customXml" ds:itemID="{C42F54FE-213C-486C-B174-B319FC81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13314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ASIC Regulatory Guide 231 - Disclosure Principles</vt:lpstr>
    </vt:vector>
  </TitlesOfParts>
  <Company>King &amp; Wood Mallesons</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Regulatory Guide 231 - Disclosure Principles</dc:title>
  <dc:creator>Clayton McCormack</dc:creator>
  <cp:lastModifiedBy>Kylie Ramsden</cp:lastModifiedBy>
  <cp:revision>2</cp:revision>
  <cp:lastPrinted>2019-03-26T10:14:00Z</cp:lastPrinted>
  <dcterms:created xsi:type="dcterms:W3CDTF">2019-03-29T04:39:00Z</dcterms:created>
  <dcterms:modified xsi:type="dcterms:W3CDTF">2019-03-29T04:39:00Z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Acrobat PDFMaker 15 for Word</vt:lpwstr>
  </property>
  <property fmtid="{D5CDD505-2E9C-101B-9397-08002B2CF9AE}" pid="4" name="LastSaved">
    <vt:filetime>2019-03-25T00:00:00Z</vt:filetime>
  </property>
  <property fmtid="{D5CDD505-2E9C-101B-9397-08002B2CF9AE}" pid="5" name="DocID">
    <vt:lpwstr>41362328_3</vt:lpwstr>
  </property>
  <property fmtid="{D5CDD505-2E9C-101B-9397-08002B2CF9AE}" pid="6" name="ContentTypeId">
    <vt:lpwstr>0x0101000C23139E8E434448AE255ECE960631AF</vt:lpwstr>
  </property>
</Properties>
</file>